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70D" w:rsidRDefault="00DC2B6A">
      <w:r w:rsidRPr="005A74E3">
        <w:rPr>
          <w:rFonts w:ascii="Times New Roman" w:hAnsi="Times New Roman" w:cs="Times New Roman"/>
          <w:noProof/>
          <w:sz w:val="32"/>
          <w:szCs w:val="32"/>
          <w:lang w:eastAsia="fr-FR"/>
        </w:rPr>
        <w:drawing>
          <wp:anchor distT="0" distB="0" distL="0" distR="0" simplePos="0" relativeHeight="251659264" behindDoc="0" locked="0" layoutInCell="1" allowOverlap="1" wp14:anchorId="40BEC610" wp14:editId="71C13810">
            <wp:simplePos x="0" y="0"/>
            <wp:positionH relativeFrom="column">
              <wp:posOffset>-233045</wp:posOffset>
            </wp:positionH>
            <wp:positionV relativeFrom="paragraph">
              <wp:posOffset>192405</wp:posOffset>
            </wp:positionV>
            <wp:extent cx="2045335" cy="1343025"/>
            <wp:effectExtent l="0" t="0" r="0" b="9525"/>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
                    <a:srcRect/>
                    <a:stretch>
                      <a:fillRect/>
                    </a:stretch>
                  </pic:blipFill>
                  <pic:spPr bwMode="auto">
                    <a:xfrm>
                      <a:off x="0" y="0"/>
                      <a:ext cx="2045335" cy="134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lang w:eastAsia="fr-FR"/>
        </w:rPr>
        <mc:AlternateContent>
          <mc:Choice Requires="wps">
            <w:drawing>
              <wp:anchor distT="0" distB="0" distL="114300" distR="114300" simplePos="0" relativeHeight="251660288" behindDoc="0" locked="0" layoutInCell="1" allowOverlap="1" wp14:anchorId="7377CC8A" wp14:editId="55EEAF0F">
                <wp:simplePos x="0" y="0"/>
                <wp:positionH relativeFrom="column">
                  <wp:posOffset>1888490</wp:posOffset>
                </wp:positionH>
                <wp:positionV relativeFrom="paragraph">
                  <wp:posOffset>192405</wp:posOffset>
                </wp:positionV>
                <wp:extent cx="1800225" cy="13430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800225" cy="1343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1170D" w:rsidRDefault="00D1170D" w:rsidP="00D1170D">
                            <w:pPr>
                              <w:jc w:val="center"/>
                            </w:pPr>
                            <w:r>
                              <w:rPr>
                                <w:noProof/>
                                <w:lang w:eastAsia="fr-FR"/>
                              </w:rPr>
                              <w:drawing>
                                <wp:inline distT="0" distB="0" distL="0" distR="0" wp14:anchorId="633AD873" wp14:editId="638EB0D5">
                                  <wp:extent cx="1457325" cy="1114425"/>
                                  <wp:effectExtent l="0" t="0" r="9525" b="9525"/>
                                  <wp:docPr id="3" name="Image 3" descr="C:\Users\Thierry\AppData\Local\Temp\nouveau logo ATTAC 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erry\AppData\Local\Temp\nouveau logo ATTAC Ois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0966" cy="1117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48.7pt;margin-top:15.15pt;width:141.75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" fillcolor="white [3201]" strokecolor="#f79646 [3209]" strokeweight="2pt">
                <v:textbox>
                  <w:txbxContent>
                    <w:p w:rsidR="00D1170D" w:rsidRDefault="00D1170D" w:rsidP="00D1170D">
                      <w:pPr>
                        <w:jc w:val="center"/>
                      </w:pPr>
                      <w:r>
                        <w:rPr>
                          <w:noProof/>
                          <w:lang w:eastAsia="fr-FR"/>
                        </w:rPr>
                        <w:drawing>
                          <wp:inline distT="0" distB="0" distL="0" distR="0" wp14:anchorId="633AD873" wp14:editId="638EB0D5">
                            <wp:extent cx="1457325" cy="1114425"/>
                            <wp:effectExtent l="0" t="0" r="9525" b="9525"/>
                            <wp:docPr id="3" name="Image 3" descr="C:\Users\Thierry\AppData\Local\Temp\nouveau logo ATTAC 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erry\AppData\Local\Temp\nouveau logo ATTAC Ois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0966" cy="1117209"/>
                                    </a:xfrm>
                                    <a:prstGeom prst="rect">
                                      <a:avLst/>
                                    </a:prstGeom>
                                    <a:noFill/>
                                    <a:ln>
                                      <a:noFill/>
                                    </a:ln>
                                  </pic:spPr>
                                </pic:pic>
                              </a:graphicData>
                            </a:graphic>
                          </wp:inline>
                        </w:drawing>
                      </w:r>
                    </w:p>
                  </w:txbxContent>
                </v:textbox>
              </v:rect>
            </w:pict>
          </mc:Fallback>
        </mc:AlternateContent>
      </w:r>
    </w:p>
    <w:p w:rsidR="00D1170D" w:rsidRPr="00D1170D" w:rsidRDefault="00D1170D" w:rsidP="00D1170D"/>
    <w:p w:rsidR="00D1170D" w:rsidRPr="00D1170D" w:rsidRDefault="00D1170D" w:rsidP="00D1170D"/>
    <w:p w:rsidR="00D1170D" w:rsidRPr="00D1170D" w:rsidRDefault="00D1170D" w:rsidP="00D1170D"/>
    <w:p w:rsidR="00D1170D" w:rsidRPr="00D1170D" w:rsidRDefault="00D1170D" w:rsidP="00D1170D"/>
    <w:p w:rsidR="00CF124C" w:rsidRDefault="00CF124C" w:rsidP="007823BF">
      <w:pPr>
        <w:rPr>
          <w:rFonts w:ascii="Times New Roman" w:hAnsi="Times New Roman" w:cs="Times New Roman"/>
          <w:b/>
          <w:sz w:val="24"/>
          <w:szCs w:val="24"/>
          <w:u w:val="single"/>
        </w:rPr>
      </w:pPr>
    </w:p>
    <w:p w:rsidR="00CF124C" w:rsidRPr="00CF124C" w:rsidRDefault="00CF124C" w:rsidP="00CF124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2"/>
          <w:szCs w:val="32"/>
        </w:rPr>
      </w:pPr>
      <w:r w:rsidRPr="00CF124C">
        <w:rPr>
          <w:rFonts w:ascii="Times New Roman" w:hAnsi="Times New Roman" w:cs="Times New Roman"/>
          <w:b/>
          <w:sz w:val="32"/>
          <w:szCs w:val="32"/>
        </w:rPr>
        <w:t>1</w:t>
      </w:r>
      <w:r w:rsidRPr="00CF124C">
        <w:rPr>
          <w:rFonts w:ascii="Times New Roman" w:hAnsi="Times New Roman" w:cs="Times New Roman"/>
          <w:b/>
          <w:sz w:val="32"/>
          <w:szCs w:val="32"/>
          <w:vertAlign w:val="superscript"/>
        </w:rPr>
        <w:t>ère</w:t>
      </w:r>
      <w:r w:rsidRPr="00CF124C">
        <w:rPr>
          <w:rFonts w:ascii="Times New Roman" w:hAnsi="Times New Roman" w:cs="Times New Roman"/>
          <w:b/>
          <w:sz w:val="32"/>
          <w:szCs w:val="32"/>
        </w:rPr>
        <w:t xml:space="preserve"> partie / Historique de la création de l’association « Carnaval des possibles de l’Oise »</w:t>
      </w:r>
      <w:r>
        <w:rPr>
          <w:rFonts w:ascii="Times New Roman" w:hAnsi="Times New Roman" w:cs="Times New Roman"/>
          <w:b/>
          <w:sz w:val="32"/>
          <w:szCs w:val="32"/>
        </w:rPr>
        <w:t xml:space="preserve"> (</w:t>
      </w:r>
      <w:proofErr w:type="spellStart"/>
      <w:r>
        <w:rPr>
          <w:rFonts w:ascii="Times New Roman" w:hAnsi="Times New Roman" w:cs="Times New Roman"/>
          <w:b/>
          <w:sz w:val="32"/>
          <w:szCs w:val="32"/>
        </w:rPr>
        <w:t>CdPO</w:t>
      </w:r>
      <w:proofErr w:type="spellEnd"/>
      <w:r>
        <w:rPr>
          <w:rFonts w:ascii="Times New Roman" w:hAnsi="Times New Roman" w:cs="Times New Roman"/>
          <w:b/>
          <w:sz w:val="32"/>
          <w:szCs w:val="32"/>
        </w:rPr>
        <w:t>)</w:t>
      </w:r>
      <w:r w:rsidRPr="00CF124C">
        <w:rPr>
          <w:rFonts w:ascii="Times New Roman" w:hAnsi="Times New Roman" w:cs="Times New Roman"/>
          <w:b/>
          <w:sz w:val="32"/>
          <w:szCs w:val="32"/>
        </w:rPr>
        <w:t xml:space="preserve"> par l’association Attac Oise</w:t>
      </w:r>
    </w:p>
    <w:p w:rsidR="00CF124C" w:rsidRDefault="00CF124C" w:rsidP="007823BF">
      <w:pPr>
        <w:rPr>
          <w:rFonts w:ascii="Times New Roman" w:hAnsi="Times New Roman" w:cs="Times New Roman"/>
          <w:b/>
          <w:sz w:val="24"/>
          <w:szCs w:val="24"/>
          <w:u w:val="single"/>
        </w:rPr>
      </w:pPr>
    </w:p>
    <w:p w:rsidR="007823BF" w:rsidRDefault="00F125E0" w:rsidP="007823BF">
      <w:pPr>
        <w:rPr>
          <w:rFonts w:ascii="Times New Roman" w:hAnsi="Times New Roman" w:cs="Times New Roman"/>
          <w:sz w:val="24"/>
          <w:szCs w:val="24"/>
        </w:rPr>
      </w:pPr>
      <w:r w:rsidRPr="00BE74E9">
        <w:rPr>
          <w:rFonts w:ascii="Times New Roman" w:hAnsi="Times New Roman" w:cs="Times New Roman"/>
          <w:b/>
          <w:sz w:val="24"/>
          <w:szCs w:val="24"/>
          <w:u w:val="single"/>
        </w:rPr>
        <w:t>1/ Qu’est-ce que le « Carnaval des possibles » ?</w:t>
      </w:r>
      <w:r w:rsidR="007823BF">
        <w:rPr>
          <w:rFonts w:ascii="Times New Roman" w:hAnsi="Times New Roman" w:cs="Times New Roman"/>
          <w:b/>
          <w:sz w:val="24"/>
          <w:szCs w:val="24"/>
          <w:u w:val="single"/>
        </w:rPr>
        <w:t xml:space="preserve"> </w:t>
      </w:r>
      <w:r w:rsidRPr="00BE74E9">
        <w:rPr>
          <w:rFonts w:ascii="Times New Roman" w:hAnsi="Times New Roman" w:cs="Times New Roman"/>
          <w:sz w:val="24"/>
          <w:szCs w:val="24"/>
        </w:rPr>
        <w:t>Bilan du 30 septembre 2018</w:t>
      </w:r>
      <w:r w:rsidR="007823BF">
        <w:rPr>
          <w:rFonts w:ascii="Times New Roman" w:hAnsi="Times New Roman" w:cs="Times New Roman"/>
          <w:sz w:val="24"/>
          <w:szCs w:val="24"/>
        </w:rPr>
        <w:t xml:space="preserve">. </w:t>
      </w:r>
    </w:p>
    <w:p w:rsidR="005178A5" w:rsidRPr="007823BF" w:rsidRDefault="005178A5" w:rsidP="007823BF">
      <w:pPr>
        <w:rPr>
          <w:rFonts w:ascii="Times New Roman" w:hAnsi="Times New Roman" w:cs="Times New Roman"/>
          <w:b/>
          <w:sz w:val="24"/>
          <w:szCs w:val="24"/>
          <w:u w:val="single"/>
        </w:rPr>
      </w:pPr>
      <w:r w:rsidRPr="00BE74E9">
        <w:rPr>
          <w:rFonts w:ascii="Times New Roman" w:hAnsi="Times New Roman" w:cs="Times New Roman"/>
          <w:sz w:val="24"/>
          <w:szCs w:val="24"/>
        </w:rPr>
        <w:t>Lors de la 1</w:t>
      </w:r>
      <w:r w:rsidRPr="00BE74E9">
        <w:rPr>
          <w:rFonts w:ascii="Times New Roman" w:hAnsi="Times New Roman" w:cs="Times New Roman"/>
          <w:sz w:val="24"/>
          <w:szCs w:val="24"/>
          <w:vertAlign w:val="superscript"/>
        </w:rPr>
        <w:t>ère</w:t>
      </w:r>
      <w:r w:rsidRPr="00BE74E9">
        <w:rPr>
          <w:rFonts w:ascii="Times New Roman" w:hAnsi="Times New Roman" w:cs="Times New Roman"/>
          <w:sz w:val="24"/>
          <w:szCs w:val="24"/>
        </w:rPr>
        <w:t xml:space="preserve"> édition en 2018, le 30 septembre dernier, sur la base de loisirs de St Leu d’</w:t>
      </w:r>
      <w:proofErr w:type="spellStart"/>
      <w:r w:rsidRPr="00BE74E9">
        <w:rPr>
          <w:rFonts w:ascii="Times New Roman" w:hAnsi="Times New Roman" w:cs="Times New Roman"/>
          <w:sz w:val="24"/>
          <w:szCs w:val="24"/>
        </w:rPr>
        <w:t>Esserent</w:t>
      </w:r>
      <w:proofErr w:type="spellEnd"/>
      <w:r w:rsidRPr="00BE74E9">
        <w:rPr>
          <w:rFonts w:ascii="Times New Roman" w:hAnsi="Times New Roman" w:cs="Times New Roman"/>
          <w:sz w:val="24"/>
          <w:szCs w:val="24"/>
        </w:rPr>
        <w:t xml:space="preserve"> prêtée gratuitement, près de </w:t>
      </w:r>
      <w:r w:rsidRPr="00BE74E9">
        <w:rPr>
          <w:rStyle w:val="lev"/>
          <w:rFonts w:ascii="Times New Roman" w:hAnsi="Times New Roman" w:cs="Times New Roman"/>
          <w:sz w:val="24"/>
          <w:szCs w:val="24"/>
        </w:rPr>
        <w:t>3000 personnes</w:t>
      </w:r>
      <w:r w:rsidRPr="00BE74E9">
        <w:rPr>
          <w:rFonts w:ascii="Times New Roman" w:hAnsi="Times New Roman" w:cs="Times New Roman"/>
          <w:sz w:val="24"/>
          <w:szCs w:val="24"/>
        </w:rPr>
        <w:t xml:space="preserve"> ont partagé cet évènement festif, engagé et solidaire, autour de plus de </w:t>
      </w:r>
      <w:r w:rsidRPr="00BE74E9">
        <w:rPr>
          <w:rStyle w:val="lev"/>
          <w:rFonts w:ascii="Times New Roman" w:hAnsi="Times New Roman" w:cs="Times New Roman"/>
          <w:sz w:val="24"/>
          <w:szCs w:val="24"/>
        </w:rPr>
        <w:t>40 associations et/ou organisations</w:t>
      </w:r>
      <w:r w:rsidRPr="00BE74E9">
        <w:rPr>
          <w:rFonts w:ascii="Times New Roman" w:hAnsi="Times New Roman" w:cs="Times New Roman"/>
          <w:sz w:val="24"/>
          <w:szCs w:val="24"/>
        </w:rPr>
        <w:t>, de musiciens, d’artistes, en partenariat avec l’agglomération Creilloise (dont 6 communes) ainsi qu’avec des structures de l’ESS (économie sociale et solidaire).</w:t>
      </w:r>
      <w:r w:rsidR="00BE74E9" w:rsidRPr="00BE74E9">
        <w:rPr>
          <w:rFonts w:ascii="Times New Roman" w:hAnsi="Times New Roman" w:cs="Times New Roman"/>
          <w:sz w:val="24"/>
          <w:szCs w:val="24"/>
        </w:rPr>
        <w:t xml:space="preserve"> Notre budget s’est élevé à 10.250 euros.</w:t>
      </w:r>
    </w:p>
    <w:p w:rsidR="005178A5" w:rsidRDefault="005178A5" w:rsidP="005178A5">
      <w:pPr>
        <w:pStyle w:val="has-small-font-size"/>
        <w:rPr>
          <w:rStyle w:val="lev"/>
        </w:rPr>
      </w:pPr>
      <w:r w:rsidRPr="00BE74E9">
        <w:t>L’objectif de ce carnaval était de se réunir autour de sujets déterminants, d’enjeux écologiques et sociaux primordiaux, de parler de</w:t>
      </w:r>
      <w:r w:rsidR="007407C1" w:rsidRPr="00BE74E9">
        <w:t>s</w:t>
      </w:r>
      <w:r w:rsidRPr="00BE74E9">
        <w:t xml:space="preserve"> </w:t>
      </w:r>
      <w:r w:rsidRPr="00BE74E9">
        <w:rPr>
          <w:rStyle w:val="lev"/>
        </w:rPr>
        <w:t>solutions</w:t>
      </w:r>
      <w:r w:rsidRPr="00BE74E9">
        <w:t xml:space="preserve"> </w:t>
      </w:r>
      <w:r w:rsidR="00BE74E9" w:rsidRPr="00BE74E9">
        <w:t>aux</w:t>
      </w:r>
      <w:r w:rsidRPr="00BE74E9">
        <w:t xml:space="preserve"> problèmes, et d’apprendre ce qu’il est </w:t>
      </w:r>
      <w:r w:rsidRPr="00BE74E9">
        <w:rPr>
          <w:rStyle w:val="lev"/>
        </w:rPr>
        <w:t>POSSIBLE de faire, ensemble.</w:t>
      </w:r>
    </w:p>
    <w:p w:rsidR="007823BF" w:rsidRPr="007823BF" w:rsidRDefault="007823BF" w:rsidP="005178A5">
      <w:pPr>
        <w:pStyle w:val="has-small-font-size"/>
        <w:rPr>
          <w:b/>
        </w:rPr>
      </w:pPr>
      <w:r w:rsidRPr="007823BF">
        <w:rPr>
          <w:rStyle w:val="lev"/>
          <w:b w:val="0"/>
        </w:rPr>
        <w:t>Pour mettre en place cette initiative nous réunissons trimestriellement le « parlement du carnaval »</w:t>
      </w:r>
      <w:r>
        <w:rPr>
          <w:rStyle w:val="lev"/>
          <w:b w:val="0"/>
        </w:rPr>
        <w:t xml:space="preserve"> (toutes les </w:t>
      </w:r>
      <w:proofErr w:type="spellStart"/>
      <w:r>
        <w:rPr>
          <w:rStyle w:val="lev"/>
          <w:b w:val="0"/>
        </w:rPr>
        <w:t>assoc</w:t>
      </w:r>
      <w:proofErr w:type="spellEnd"/>
      <w:r>
        <w:rPr>
          <w:rStyle w:val="lev"/>
          <w:b w:val="0"/>
        </w:rPr>
        <w:t xml:space="preserve"> et partenaires) et chaque mois nous réunissons un groupe de pilotage</w:t>
      </w:r>
      <w:r w:rsidR="00DC2B6A">
        <w:rPr>
          <w:rStyle w:val="lev"/>
          <w:b w:val="0"/>
        </w:rPr>
        <w:t xml:space="preserve"> (13 membres)</w:t>
      </w:r>
      <w:r>
        <w:rPr>
          <w:rStyle w:val="lev"/>
          <w:b w:val="0"/>
        </w:rPr>
        <w:t xml:space="preserve"> </w:t>
      </w:r>
      <w:r w:rsidR="00DC2B6A">
        <w:rPr>
          <w:rStyle w:val="lev"/>
          <w:b w:val="0"/>
        </w:rPr>
        <w:t xml:space="preserve">de copains qui suivent plus particulièrement des dossiers (les finances – la communication – la restauration – la sécurité – les intervenants </w:t>
      </w:r>
      <w:proofErr w:type="spellStart"/>
      <w:r w:rsidR="00DC2B6A">
        <w:rPr>
          <w:rStyle w:val="lev"/>
          <w:b w:val="0"/>
        </w:rPr>
        <w:t>etc</w:t>
      </w:r>
      <w:proofErr w:type="spellEnd"/>
      <w:r w:rsidR="00DC2B6A">
        <w:rPr>
          <w:rStyle w:val="lev"/>
          <w:b w:val="0"/>
        </w:rPr>
        <w:t xml:space="preserve"> …)</w:t>
      </w:r>
    </w:p>
    <w:p w:rsidR="00F125E0" w:rsidRPr="00BE74E9" w:rsidRDefault="00F125E0" w:rsidP="00D1170D">
      <w:pPr>
        <w:rPr>
          <w:rFonts w:ascii="Times New Roman" w:hAnsi="Times New Roman" w:cs="Times New Roman"/>
          <w:b/>
          <w:sz w:val="24"/>
          <w:szCs w:val="24"/>
          <w:u w:val="single"/>
        </w:rPr>
      </w:pPr>
      <w:r w:rsidRPr="00BE74E9">
        <w:rPr>
          <w:rFonts w:ascii="Times New Roman" w:hAnsi="Times New Roman" w:cs="Times New Roman"/>
          <w:b/>
          <w:sz w:val="24"/>
          <w:szCs w:val="24"/>
          <w:u w:val="single"/>
        </w:rPr>
        <w:t>2/ De quelles  réflexions, de quel constat est-il né ?</w:t>
      </w:r>
    </w:p>
    <w:p w:rsidR="00F125E0" w:rsidRPr="007823BF" w:rsidRDefault="007823BF" w:rsidP="007823BF">
      <w:pPr>
        <w:ind w:firstLine="708"/>
        <w:rPr>
          <w:rFonts w:ascii="Times New Roman" w:hAnsi="Times New Roman" w:cs="Times New Roman"/>
          <w:sz w:val="24"/>
          <w:szCs w:val="24"/>
        </w:rPr>
      </w:pPr>
      <w:r>
        <w:rPr>
          <w:rFonts w:ascii="Times New Roman" w:hAnsi="Times New Roman" w:cs="Times New Roman"/>
          <w:b/>
          <w:sz w:val="24"/>
          <w:szCs w:val="24"/>
        </w:rPr>
        <w:t xml:space="preserve">2-1 </w:t>
      </w:r>
      <w:r w:rsidR="00F125E0" w:rsidRPr="00BE74E9">
        <w:rPr>
          <w:rFonts w:ascii="Times New Roman" w:hAnsi="Times New Roman" w:cs="Times New Roman"/>
          <w:b/>
          <w:sz w:val="24"/>
          <w:szCs w:val="24"/>
        </w:rPr>
        <w:t>Dépasser le cadre du FSO</w:t>
      </w:r>
      <w:r>
        <w:rPr>
          <w:rFonts w:ascii="Times New Roman" w:hAnsi="Times New Roman" w:cs="Times New Roman"/>
          <w:b/>
          <w:sz w:val="24"/>
          <w:szCs w:val="24"/>
        </w:rPr>
        <w:t xml:space="preserve"> (forum social de </w:t>
      </w:r>
      <w:proofErr w:type="spellStart"/>
      <w:r>
        <w:rPr>
          <w:rFonts w:ascii="Times New Roman" w:hAnsi="Times New Roman" w:cs="Times New Roman"/>
          <w:b/>
          <w:sz w:val="24"/>
          <w:szCs w:val="24"/>
        </w:rPr>
        <w:t>l’oise</w:t>
      </w:r>
      <w:proofErr w:type="spellEnd"/>
      <w:r>
        <w:rPr>
          <w:rFonts w:ascii="Times New Roman" w:hAnsi="Times New Roman" w:cs="Times New Roman"/>
          <w:b/>
          <w:sz w:val="24"/>
          <w:szCs w:val="24"/>
        </w:rPr>
        <w:t xml:space="preserve">). </w:t>
      </w:r>
      <w:r w:rsidRPr="007823BF">
        <w:rPr>
          <w:rFonts w:ascii="Times New Roman" w:hAnsi="Times New Roman" w:cs="Times New Roman"/>
          <w:sz w:val="24"/>
          <w:szCs w:val="24"/>
        </w:rPr>
        <w:t>Depuis des années, Attac Oise organisait le FSO</w:t>
      </w:r>
      <w:r>
        <w:rPr>
          <w:rFonts w:ascii="Times New Roman" w:hAnsi="Times New Roman" w:cs="Times New Roman"/>
          <w:sz w:val="24"/>
          <w:szCs w:val="24"/>
        </w:rPr>
        <w:t xml:space="preserve">. Notre constat était que nous dépensions beaucoup d’énergie pour ne réunir en définitive que des gens déjà convaincus. Nous avons voulu lui donner une dimension populaire, festive et citoyenne. </w:t>
      </w:r>
    </w:p>
    <w:p w:rsidR="00BE74E9" w:rsidRDefault="007823BF" w:rsidP="007823BF">
      <w:pPr>
        <w:ind w:firstLine="708"/>
        <w:rPr>
          <w:rFonts w:ascii="Times New Roman" w:eastAsia="Times New Roman" w:hAnsi="Times New Roman" w:cs="Times New Roman"/>
          <w:sz w:val="24"/>
          <w:szCs w:val="24"/>
          <w:lang w:eastAsia="fr-FR"/>
        </w:rPr>
      </w:pPr>
      <w:r>
        <w:rPr>
          <w:rFonts w:ascii="Times New Roman" w:hAnsi="Times New Roman" w:cs="Times New Roman"/>
          <w:b/>
          <w:sz w:val="24"/>
          <w:szCs w:val="24"/>
        </w:rPr>
        <w:t xml:space="preserve">2-2 </w:t>
      </w:r>
      <w:r w:rsidR="00BE74E9" w:rsidRPr="00BE74E9">
        <w:rPr>
          <w:rFonts w:ascii="Times New Roman" w:hAnsi="Times New Roman" w:cs="Times New Roman"/>
          <w:b/>
          <w:sz w:val="24"/>
          <w:szCs w:val="24"/>
        </w:rPr>
        <w:t>Fédérer les associations agissant sur les différentes transitions.</w:t>
      </w:r>
      <w:r w:rsidR="00BE74E9">
        <w:rPr>
          <w:rFonts w:ascii="Times New Roman" w:hAnsi="Times New Roman" w:cs="Times New Roman"/>
          <w:sz w:val="24"/>
          <w:szCs w:val="24"/>
        </w:rPr>
        <w:t xml:space="preserve"> </w:t>
      </w:r>
      <w:r w:rsidR="00BE74E9" w:rsidRPr="009113B4">
        <w:rPr>
          <w:rFonts w:ascii="Times New Roman" w:hAnsi="Times New Roman" w:cs="Times New Roman"/>
          <w:sz w:val="24"/>
          <w:szCs w:val="24"/>
        </w:rPr>
        <w:t>Comme le disait Teilhard de Chardin</w:t>
      </w:r>
      <w:r w:rsidR="00BE74E9" w:rsidRPr="009113B4">
        <w:rPr>
          <w:rFonts w:ascii="Times New Roman" w:eastAsia="Times New Roman" w:hAnsi="Times New Roman" w:cs="Times New Roman"/>
          <w:sz w:val="24"/>
          <w:szCs w:val="24"/>
          <w:lang w:eastAsia="fr-FR"/>
        </w:rPr>
        <w:t xml:space="preserve"> paléontologue et philosophe</w:t>
      </w:r>
      <w:r w:rsidR="00BE74E9">
        <w:rPr>
          <w:rFonts w:ascii="Times New Roman" w:eastAsia="Times New Roman" w:hAnsi="Times New Roman" w:cs="Times New Roman"/>
          <w:sz w:val="24"/>
          <w:szCs w:val="24"/>
          <w:lang w:eastAsia="fr-FR"/>
        </w:rPr>
        <w:t xml:space="preserve"> </w:t>
      </w:r>
      <w:r w:rsidR="00BE74E9" w:rsidRPr="009113B4">
        <w:rPr>
          <w:rFonts w:ascii="Times New Roman" w:eastAsia="Times New Roman" w:hAnsi="Times New Roman" w:cs="Times New Roman"/>
          <w:sz w:val="24"/>
          <w:szCs w:val="24"/>
          <w:lang w:eastAsia="fr-FR"/>
        </w:rPr>
        <w:t>:</w:t>
      </w:r>
      <w:r w:rsidR="00BE74E9">
        <w:rPr>
          <w:rFonts w:ascii="Times New Roman" w:eastAsia="Times New Roman" w:hAnsi="Times New Roman" w:cs="Times New Roman"/>
          <w:sz w:val="24"/>
          <w:szCs w:val="24"/>
          <w:lang w:eastAsia="fr-FR"/>
        </w:rPr>
        <w:t xml:space="preserve"> </w:t>
      </w:r>
      <w:r w:rsidR="00BE74E9" w:rsidRPr="009113B4">
        <w:rPr>
          <w:rFonts w:ascii="Times New Roman" w:eastAsia="Times New Roman" w:hAnsi="Times New Roman" w:cs="Times New Roman"/>
          <w:sz w:val="24"/>
          <w:szCs w:val="24"/>
          <w:lang w:eastAsia="fr-FR"/>
        </w:rPr>
        <w:t>« rien dans l’univers ne saurait résister à un nombre suffisamment grand d’intelligences groupées et organisées ». Mais comme le signale P</w:t>
      </w:r>
      <w:r w:rsidR="00BE74E9">
        <w:rPr>
          <w:rFonts w:ascii="Times New Roman" w:eastAsia="Times New Roman" w:hAnsi="Times New Roman" w:cs="Times New Roman"/>
          <w:sz w:val="24"/>
          <w:szCs w:val="24"/>
          <w:lang w:eastAsia="fr-FR"/>
        </w:rPr>
        <w:t>ablo</w:t>
      </w:r>
      <w:r w:rsidR="00BE74E9" w:rsidRPr="009113B4">
        <w:rPr>
          <w:rFonts w:ascii="Times New Roman" w:eastAsia="Times New Roman" w:hAnsi="Times New Roman" w:cs="Times New Roman"/>
          <w:sz w:val="24"/>
          <w:szCs w:val="24"/>
          <w:lang w:eastAsia="fr-FR"/>
        </w:rPr>
        <w:t xml:space="preserve"> </w:t>
      </w:r>
      <w:proofErr w:type="spellStart"/>
      <w:r w:rsidR="00BE74E9" w:rsidRPr="009113B4">
        <w:rPr>
          <w:rFonts w:ascii="Times New Roman" w:eastAsia="Times New Roman" w:hAnsi="Times New Roman" w:cs="Times New Roman"/>
          <w:sz w:val="24"/>
          <w:szCs w:val="24"/>
          <w:lang w:eastAsia="fr-FR"/>
        </w:rPr>
        <w:t>Servigne</w:t>
      </w:r>
      <w:proofErr w:type="spellEnd"/>
      <w:r w:rsidR="00BE74E9">
        <w:rPr>
          <w:rFonts w:ascii="Times New Roman" w:eastAsia="Times New Roman" w:hAnsi="Times New Roman" w:cs="Times New Roman"/>
          <w:sz w:val="24"/>
          <w:szCs w:val="24"/>
          <w:lang w:eastAsia="fr-FR"/>
        </w:rPr>
        <w:t>, ingénieur agronome et docteur en sciences, dans son livre « Comment tout  peut s’effondrer »</w:t>
      </w:r>
      <w:r w:rsidR="00BE74E9" w:rsidRPr="009113B4">
        <w:rPr>
          <w:rFonts w:ascii="Times New Roman" w:eastAsia="Times New Roman" w:hAnsi="Times New Roman" w:cs="Times New Roman"/>
          <w:sz w:val="24"/>
          <w:szCs w:val="24"/>
          <w:lang w:eastAsia="fr-FR"/>
        </w:rPr>
        <w:t>, les centaines de milliers d’initiatives locales n’ont pas conscience de leur force collective en restant trop atomisées.</w:t>
      </w:r>
    </w:p>
    <w:p w:rsidR="007823BF" w:rsidRPr="007823BF" w:rsidRDefault="007823BF" w:rsidP="007823BF">
      <w:pPr>
        <w:ind w:firstLine="708"/>
        <w:rPr>
          <w:rFonts w:ascii="Times New Roman" w:eastAsia="Times New Roman" w:hAnsi="Times New Roman" w:cs="Times New Roman"/>
          <w:b/>
          <w:sz w:val="24"/>
          <w:szCs w:val="24"/>
          <w:u w:val="single"/>
          <w:lang w:eastAsia="fr-FR"/>
        </w:rPr>
      </w:pPr>
      <w:r w:rsidRPr="007823BF">
        <w:rPr>
          <w:rFonts w:ascii="Times New Roman" w:eastAsia="Times New Roman" w:hAnsi="Times New Roman" w:cs="Times New Roman"/>
          <w:b/>
          <w:sz w:val="24"/>
          <w:szCs w:val="24"/>
          <w:u w:val="single"/>
          <w:lang w:eastAsia="fr-FR"/>
        </w:rPr>
        <w:t>2-3 Impliquer en s’engageant dans des partena</w:t>
      </w:r>
      <w:r>
        <w:rPr>
          <w:rFonts w:ascii="Times New Roman" w:eastAsia="Times New Roman" w:hAnsi="Times New Roman" w:cs="Times New Roman"/>
          <w:b/>
          <w:sz w:val="24"/>
          <w:szCs w:val="24"/>
          <w:u w:val="single"/>
          <w:lang w:eastAsia="fr-FR"/>
        </w:rPr>
        <w:t xml:space="preserve">riats les collectivités locales. </w:t>
      </w:r>
      <w:r>
        <w:rPr>
          <w:rFonts w:ascii="Times New Roman" w:eastAsia="Times New Roman" w:hAnsi="Times New Roman" w:cs="Times New Roman"/>
          <w:sz w:val="24"/>
          <w:szCs w:val="24"/>
          <w:lang w:eastAsia="fr-FR"/>
        </w:rPr>
        <w:t xml:space="preserve">Pour réussir cette « petite fête de l’huma » nous avions besoin de soutien logistique et financier. D’où notre démarche vis à vis des collectivités. Mais au-delà de cet aspect, </w:t>
      </w:r>
      <w:r w:rsidR="00DC2B6A">
        <w:rPr>
          <w:rFonts w:ascii="Times New Roman" w:eastAsia="Times New Roman" w:hAnsi="Times New Roman" w:cs="Times New Roman"/>
          <w:sz w:val="24"/>
          <w:szCs w:val="24"/>
          <w:lang w:eastAsia="fr-FR"/>
        </w:rPr>
        <w:t>volonté de peser sur les politiques municipales (énergie, transport, alimentation …)</w:t>
      </w:r>
    </w:p>
    <w:p w:rsidR="00CF124C" w:rsidRDefault="00CF124C" w:rsidP="00D1170D">
      <w:pPr>
        <w:rPr>
          <w:rFonts w:ascii="Times New Roman" w:hAnsi="Times New Roman" w:cs="Times New Roman"/>
          <w:b/>
          <w:sz w:val="24"/>
          <w:szCs w:val="24"/>
          <w:u w:val="single"/>
        </w:rPr>
      </w:pPr>
      <w:r>
        <w:rPr>
          <w:rFonts w:ascii="Times New Roman" w:hAnsi="Times New Roman" w:cs="Times New Roman"/>
          <w:b/>
          <w:sz w:val="24"/>
          <w:szCs w:val="24"/>
          <w:u w:val="single"/>
        </w:rPr>
        <w:t>3/ Après 2 années de fonctionnement en collectif d’associations et de syndicats, création de l’association en janvier 2020</w:t>
      </w:r>
    </w:p>
    <w:p w:rsidR="00CF124C" w:rsidRPr="00CF124C" w:rsidRDefault="00CF124C" w:rsidP="00CF124C">
      <w:pPr>
        <w:rPr>
          <w:rFonts w:ascii="Times New Roman" w:hAnsi="Times New Roman" w:cs="Times New Roman"/>
          <w:b/>
          <w:sz w:val="24"/>
          <w:szCs w:val="24"/>
          <w:u w:val="single"/>
        </w:rPr>
      </w:pPr>
      <w:r w:rsidRPr="00CF124C">
        <w:rPr>
          <w:rFonts w:ascii="Times New Roman" w:hAnsi="Times New Roman" w:cs="Times New Roman"/>
          <w:b/>
          <w:sz w:val="24"/>
          <w:szCs w:val="24"/>
          <w:u w:val="single"/>
        </w:rPr>
        <w:lastRenderedPageBreak/>
        <w:t>ARTICLE 2 - BUT OBJET</w:t>
      </w:r>
      <w:r w:rsidR="00904056">
        <w:rPr>
          <w:rFonts w:ascii="Times New Roman" w:hAnsi="Times New Roman" w:cs="Times New Roman"/>
          <w:b/>
          <w:sz w:val="24"/>
          <w:szCs w:val="24"/>
          <w:u w:val="single"/>
        </w:rPr>
        <w:t xml:space="preserve"> du </w:t>
      </w:r>
      <w:proofErr w:type="spellStart"/>
      <w:r w:rsidR="00904056">
        <w:rPr>
          <w:rFonts w:ascii="Times New Roman" w:hAnsi="Times New Roman" w:cs="Times New Roman"/>
          <w:b/>
          <w:sz w:val="24"/>
          <w:szCs w:val="24"/>
          <w:u w:val="single"/>
        </w:rPr>
        <w:t>CdPO</w:t>
      </w:r>
      <w:proofErr w:type="spellEnd"/>
    </w:p>
    <w:p w:rsidR="00CF124C" w:rsidRPr="00CF124C" w:rsidRDefault="00CF124C" w:rsidP="00CF124C">
      <w:pPr>
        <w:rPr>
          <w:rFonts w:ascii="Times New Roman" w:hAnsi="Times New Roman" w:cs="Times New Roman"/>
          <w:b/>
          <w:sz w:val="24"/>
          <w:szCs w:val="24"/>
          <w:u w:val="single"/>
        </w:rPr>
      </w:pPr>
    </w:p>
    <w:p w:rsidR="00CF124C" w:rsidRPr="00CF124C" w:rsidRDefault="00CF124C" w:rsidP="00CF124C">
      <w:pPr>
        <w:rPr>
          <w:rFonts w:ascii="Times New Roman" w:hAnsi="Times New Roman" w:cs="Times New Roman"/>
          <w:b/>
          <w:i/>
          <w:sz w:val="24"/>
          <w:szCs w:val="24"/>
        </w:rPr>
      </w:pPr>
      <w:r w:rsidRPr="00CF124C">
        <w:rPr>
          <w:rFonts w:ascii="Times New Roman" w:hAnsi="Times New Roman" w:cs="Times New Roman"/>
          <w:b/>
          <w:i/>
          <w:sz w:val="24"/>
          <w:szCs w:val="24"/>
        </w:rPr>
        <w:t>L’association Carnaval des possibles de l'Oise (</w:t>
      </w:r>
      <w:proofErr w:type="gramStart"/>
      <w:r w:rsidRPr="00CF124C">
        <w:rPr>
          <w:rFonts w:ascii="Times New Roman" w:hAnsi="Times New Roman" w:cs="Times New Roman"/>
          <w:b/>
          <w:i/>
          <w:sz w:val="24"/>
          <w:szCs w:val="24"/>
        </w:rPr>
        <w:t>CDPO )</w:t>
      </w:r>
      <w:proofErr w:type="gramEnd"/>
      <w:r w:rsidRPr="00CF124C">
        <w:rPr>
          <w:rFonts w:ascii="Times New Roman" w:hAnsi="Times New Roman" w:cs="Times New Roman"/>
          <w:b/>
          <w:i/>
          <w:sz w:val="24"/>
          <w:szCs w:val="24"/>
        </w:rPr>
        <w:t xml:space="preserve"> a pour but l’organisation d’un événement, appelé Carnaval des Possibles de l’Oise, dont le but est de fédérer toutes les  initiatives susceptibles de répondre à l’urgence climatique et sociale afin de promouvoir un monde plus juste, plus fraternel et plus durable. </w:t>
      </w:r>
    </w:p>
    <w:p w:rsidR="00CF124C" w:rsidRPr="00CF124C" w:rsidRDefault="00CF124C" w:rsidP="00CF124C">
      <w:pPr>
        <w:rPr>
          <w:rFonts w:ascii="Times New Roman" w:hAnsi="Times New Roman" w:cs="Times New Roman"/>
          <w:b/>
          <w:i/>
          <w:sz w:val="24"/>
          <w:szCs w:val="24"/>
        </w:rPr>
      </w:pPr>
      <w:r w:rsidRPr="00CF124C">
        <w:rPr>
          <w:rFonts w:ascii="Times New Roman" w:hAnsi="Times New Roman" w:cs="Times New Roman"/>
          <w:b/>
          <w:i/>
          <w:sz w:val="24"/>
          <w:szCs w:val="24"/>
        </w:rPr>
        <w:t>La fréquence de cet évènement pourra varier en fonction du projet associatif annuel.</w:t>
      </w:r>
    </w:p>
    <w:p w:rsidR="00CF124C" w:rsidRPr="00CF124C" w:rsidRDefault="00CF124C" w:rsidP="00CF124C">
      <w:pPr>
        <w:rPr>
          <w:rFonts w:ascii="Times New Roman" w:hAnsi="Times New Roman" w:cs="Times New Roman"/>
          <w:b/>
          <w:i/>
          <w:sz w:val="24"/>
          <w:szCs w:val="24"/>
        </w:rPr>
      </w:pPr>
      <w:r w:rsidRPr="00CF124C">
        <w:rPr>
          <w:rFonts w:ascii="Times New Roman" w:hAnsi="Times New Roman" w:cs="Times New Roman"/>
          <w:b/>
          <w:i/>
          <w:sz w:val="24"/>
          <w:szCs w:val="24"/>
        </w:rPr>
        <w:t>Cela implique de changer nos modes de productions et de consommation, d’établir de nouvelles règles démocratiques et de veiller à bien articuler les actions pour le climat, l’environnement avec celles pour plus de justice sociale.</w:t>
      </w:r>
    </w:p>
    <w:p w:rsidR="00CF124C" w:rsidRPr="00CF124C" w:rsidRDefault="00CF124C" w:rsidP="00CF124C">
      <w:pPr>
        <w:rPr>
          <w:rFonts w:ascii="Times New Roman" w:hAnsi="Times New Roman" w:cs="Times New Roman"/>
          <w:b/>
          <w:i/>
          <w:sz w:val="24"/>
          <w:szCs w:val="24"/>
        </w:rPr>
      </w:pPr>
      <w:r w:rsidRPr="00CF124C">
        <w:rPr>
          <w:rFonts w:ascii="Times New Roman" w:hAnsi="Times New Roman" w:cs="Times New Roman"/>
          <w:b/>
          <w:i/>
          <w:sz w:val="24"/>
          <w:szCs w:val="24"/>
        </w:rPr>
        <w:t>Cet évènement est l’aboutissement et/ou  le point de départ d’initiatives partagées par les associations, organisations et collectivités locales de l’Oise.</w:t>
      </w:r>
    </w:p>
    <w:p w:rsidR="00CF124C" w:rsidRPr="00CF124C" w:rsidRDefault="00CF124C" w:rsidP="00CF124C">
      <w:pPr>
        <w:rPr>
          <w:rFonts w:ascii="Times New Roman" w:hAnsi="Times New Roman" w:cs="Times New Roman"/>
          <w:b/>
          <w:i/>
          <w:sz w:val="24"/>
          <w:szCs w:val="24"/>
        </w:rPr>
      </w:pPr>
      <w:r w:rsidRPr="00CF124C">
        <w:rPr>
          <w:rFonts w:ascii="Times New Roman" w:hAnsi="Times New Roman" w:cs="Times New Roman"/>
          <w:b/>
          <w:i/>
          <w:sz w:val="24"/>
          <w:szCs w:val="24"/>
        </w:rPr>
        <w:t>Ces initiatives se déroulent tout au long de l’année, sous des formes diverses (ateliers,  fêtes, conférences, débats, interventions dans les écoles,…)  sur tout le territoire de l’Oise.</w:t>
      </w:r>
    </w:p>
    <w:p w:rsidR="00CF124C" w:rsidRPr="00CF124C" w:rsidRDefault="00CF124C" w:rsidP="00CF124C">
      <w:pPr>
        <w:rPr>
          <w:rFonts w:ascii="Times New Roman" w:hAnsi="Times New Roman" w:cs="Times New Roman"/>
          <w:b/>
          <w:i/>
          <w:sz w:val="24"/>
          <w:szCs w:val="24"/>
        </w:rPr>
      </w:pPr>
      <w:r w:rsidRPr="00CF124C">
        <w:rPr>
          <w:rFonts w:ascii="Times New Roman" w:hAnsi="Times New Roman" w:cs="Times New Roman"/>
          <w:b/>
          <w:i/>
          <w:sz w:val="24"/>
          <w:szCs w:val="24"/>
        </w:rPr>
        <w:t xml:space="preserve">L’association aura le souci de faire converger et faire connaître toutes les initiatives de transition dans l’Oise. L’idée est de montrer que d’autres alternatives dites « de transition » sont possibles : locomotion douce, </w:t>
      </w:r>
      <w:proofErr w:type="spellStart"/>
      <w:r w:rsidRPr="00CF124C">
        <w:rPr>
          <w:rFonts w:ascii="Times New Roman" w:hAnsi="Times New Roman" w:cs="Times New Roman"/>
          <w:b/>
          <w:i/>
          <w:sz w:val="24"/>
          <w:szCs w:val="24"/>
        </w:rPr>
        <w:t>permaculture</w:t>
      </w:r>
      <w:proofErr w:type="spellEnd"/>
      <w:r w:rsidRPr="00CF124C">
        <w:rPr>
          <w:rFonts w:ascii="Times New Roman" w:hAnsi="Times New Roman" w:cs="Times New Roman"/>
          <w:b/>
          <w:i/>
          <w:sz w:val="24"/>
          <w:szCs w:val="24"/>
        </w:rPr>
        <w:t>, jardins partagés, conversion des terres agricoles vers le bio, AMAP et circuits courts, budgets participatifs, communes autonomes en énergie non carbonée, économie sociale et solidaire, préservation de l’environnement, alimentation bio dans les cantines, etc.</w:t>
      </w:r>
    </w:p>
    <w:p w:rsidR="00CF124C" w:rsidRPr="00CF124C" w:rsidRDefault="00CF124C" w:rsidP="00CF124C">
      <w:pPr>
        <w:rPr>
          <w:rFonts w:ascii="Times New Roman" w:hAnsi="Times New Roman" w:cs="Times New Roman"/>
          <w:b/>
          <w:i/>
          <w:sz w:val="24"/>
          <w:szCs w:val="24"/>
        </w:rPr>
      </w:pPr>
      <w:r w:rsidRPr="00CF124C">
        <w:rPr>
          <w:rFonts w:ascii="Times New Roman" w:hAnsi="Times New Roman" w:cs="Times New Roman"/>
          <w:b/>
          <w:i/>
          <w:sz w:val="24"/>
          <w:szCs w:val="24"/>
        </w:rPr>
        <w:t xml:space="preserve">  Elle aura également la volonté de construire des partenariats avec toutes les collectivités locales engagées dans des processus de transitions écologiques, citoyens et démocratiques. </w:t>
      </w:r>
    </w:p>
    <w:p w:rsidR="00CF124C" w:rsidRDefault="00CF124C" w:rsidP="00CF124C">
      <w:pPr>
        <w:rPr>
          <w:rFonts w:ascii="Times New Roman" w:hAnsi="Times New Roman" w:cs="Times New Roman"/>
          <w:b/>
          <w:i/>
          <w:sz w:val="24"/>
          <w:szCs w:val="24"/>
        </w:rPr>
      </w:pPr>
      <w:r w:rsidRPr="00CF124C">
        <w:rPr>
          <w:rFonts w:ascii="Times New Roman" w:hAnsi="Times New Roman" w:cs="Times New Roman"/>
          <w:b/>
          <w:i/>
          <w:sz w:val="24"/>
          <w:szCs w:val="24"/>
        </w:rPr>
        <w:t xml:space="preserve">  Elle veillera enfin à communiquer de l’information, de promouvoir l’éducation populaire, ainsi que de mener des actions de tous ordres en vue de mener à bien tous les objectifs du Carnaval des Possibles.</w:t>
      </w:r>
    </w:p>
    <w:p w:rsidR="00904056" w:rsidRPr="00221792" w:rsidRDefault="00904056" w:rsidP="00CF124C">
      <w:pPr>
        <w:rPr>
          <w:rFonts w:ascii="Times New Roman" w:hAnsi="Times New Roman" w:cs="Times New Roman"/>
          <w:b/>
          <w:sz w:val="24"/>
          <w:szCs w:val="24"/>
          <w:u w:val="single"/>
        </w:rPr>
      </w:pPr>
      <w:r w:rsidRPr="00221792">
        <w:rPr>
          <w:rFonts w:ascii="Times New Roman" w:hAnsi="Times New Roman" w:cs="Times New Roman"/>
          <w:b/>
          <w:sz w:val="24"/>
          <w:szCs w:val="24"/>
          <w:u w:val="single"/>
        </w:rPr>
        <w:t>4/ Depuis 2 années, nous avons décidé de faire des actions toute l’année en plus de la fête de septembre et ce pour plusieurs raisons :</w:t>
      </w:r>
    </w:p>
    <w:p w:rsidR="00904056" w:rsidRPr="00221792" w:rsidRDefault="00DA17C8" w:rsidP="00904056">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t>Tout d’abord, cet investissement ne valait pas le coup pour une seule journée annuelle d’autant plus que 2 années de suite nous avons eu un temps pourri</w:t>
      </w:r>
    </w:p>
    <w:p w:rsidR="00DA17C8" w:rsidRPr="00221792" w:rsidRDefault="00DA17C8" w:rsidP="00904056">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t xml:space="preserve">De plus, les contraintes </w:t>
      </w:r>
      <w:proofErr w:type="spellStart"/>
      <w:r w:rsidRPr="00221792">
        <w:rPr>
          <w:rFonts w:ascii="Times New Roman" w:hAnsi="Times New Roman" w:cs="Times New Roman"/>
          <w:sz w:val="24"/>
          <w:szCs w:val="24"/>
        </w:rPr>
        <w:t>covid</w:t>
      </w:r>
      <w:proofErr w:type="spellEnd"/>
      <w:r w:rsidRPr="00221792">
        <w:rPr>
          <w:rFonts w:ascii="Times New Roman" w:hAnsi="Times New Roman" w:cs="Times New Roman"/>
          <w:sz w:val="24"/>
          <w:szCs w:val="24"/>
        </w:rPr>
        <w:t xml:space="preserve"> ont pesé sur le nombre de participants</w:t>
      </w:r>
    </w:p>
    <w:p w:rsidR="00DA17C8" w:rsidRPr="00221792" w:rsidRDefault="00DA17C8" w:rsidP="00904056">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t>Mais surtout, il était évident que les transformations que nous souhaitons doivent se dérouler toute l’année.</w:t>
      </w:r>
    </w:p>
    <w:p w:rsidR="00DA17C8" w:rsidRPr="00221792" w:rsidRDefault="00DA17C8" w:rsidP="00DA17C8">
      <w:pPr>
        <w:ind w:left="360"/>
        <w:rPr>
          <w:rFonts w:ascii="Times New Roman" w:hAnsi="Times New Roman" w:cs="Times New Roman"/>
          <w:sz w:val="24"/>
          <w:szCs w:val="24"/>
        </w:rPr>
      </w:pPr>
      <w:r w:rsidRPr="00221792">
        <w:rPr>
          <w:rFonts w:ascii="Times New Roman" w:hAnsi="Times New Roman" w:cs="Times New Roman"/>
          <w:sz w:val="24"/>
          <w:szCs w:val="24"/>
        </w:rPr>
        <w:t xml:space="preserve">Concrètement nous intervenons plusieurs fois chaque mois </w:t>
      </w:r>
    </w:p>
    <w:p w:rsidR="00DA17C8" w:rsidRPr="00221792" w:rsidRDefault="00DA17C8" w:rsidP="00DA17C8">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t>Interventions dans les écoles primaires</w:t>
      </w:r>
    </w:p>
    <w:p w:rsidR="00DA17C8" w:rsidRPr="00221792" w:rsidRDefault="00DA17C8" w:rsidP="00DA17C8">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t>Formation des éco délégués dans les lycées et collèges</w:t>
      </w:r>
    </w:p>
    <w:p w:rsidR="00DA17C8" w:rsidRPr="00221792" w:rsidRDefault="005A3820" w:rsidP="005A3820">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t xml:space="preserve">Intervention dans le cadre de la </w:t>
      </w:r>
      <w:r w:rsidR="00DA17C8" w:rsidRPr="00221792">
        <w:rPr>
          <w:rFonts w:ascii="Times New Roman" w:hAnsi="Times New Roman" w:cs="Times New Roman"/>
          <w:sz w:val="24"/>
          <w:szCs w:val="24"/>
        </w:rPr>
        <w:t xml:space="preserve">politique de la ville </w:t>
      </w:r>
      <w:r w:rsidRPr="00221792">
        <w:rPr>
          <w:rFonts w:ascii="Times New Roman" w:hAnsi="Times New Roman" w:cs="Times New Roman"/>
          <w:sz w:val="24"/>
          <w:szCs w:val="24"/>
        </w:rPr>
        <w:t>de l’agglomération Creilloise(ACSO sur 2 thématiques ; 1/</w:t>
      </w:r>
      <w:r w:rsidR="00DA17C8" w:rsidRPr="00221792">
        <w:rPr>
          <w:rFonts w:ascii="Times New Roman" w:hAnsi="Times New Roman" w:cs="Times New Roman"/>
          <w:sz w:val="24"/>
          <w:szCs w:val="24"/>
        </w:rPr>
        <w:t xml:space="preserve"> "Des ambassadrices et des ambassadeurs pour le climat, l’environnement et la justice sociale" (sur le territoire de l'ACSO aux pieds des immeubles)</w:t>
      </w:r>
      <w:r w:rsidRPr="00221792">
        <w:rPr>
          <w:rFonts w:ascii="Times New Roman" w:hAnsi="Times New Roman" w:cs="Times New Roman"/>
          <w:sz w:val="24"/>
          <w:szCs w:val="24"/>
        </w:rPr>
        <w:t xml:space="preserve">à partir d’une saynète que nous avons créée « le climat pour les nuls » et 2/ Sur l’égalité H/F et toutes les discriminations à partir de conférences gesticulées, d’escape </w:t>
      </w:r>
      <w:proofErr w:type="spellStart"/>
      <w:r w:rsidRPr="00221792">
        <w:rPr>
          <w:rFonts w:ascii="Times New Roman" w:hAnsi="Times New Roman" w:cs="Times New Roman"/>
          <w:sz w:val="24"/>
          <w:szCs w:val="24"/>
        </w:rPr>
        <w:t>game</w:t>
      </w:r>
      <w:proofErr w:type="spellEnd"/>
      <w:r w:rsidRPr="00221792">
        <w:rPr>
          <w:rFonts w:ascii="Times New Roman" w:hAnsi="Times New Roman" w:cs="Times New Roman"/>
          <w:sz w:val="24"/>
          <w:szCs w:val="24"/>
        </w:rPr>
        <w:t xml:space="preserve"> sur le  racisme et genre</w:t>
      </w:r>
    </w:p>
    <w:p w:rsidR="005A3820" w:rsidRPr="00221792" w:rsidRDefault="005A3820" w:rsidP="005A3820">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lastRenderedPageBreak/>
        <w:t>Participation et animation d’ateliers d’éducation populaire lors des marches pour le climat</w:t>
      </w:r>
    </w:p>
    <w:p w:rsidR="005A3820" w:rsidRPr="00221792" w:rsidRDefault="005A3820" w:rsidP="005A3820">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t xml:space="preserve">Création d’un collectif </w:t>
      </w:r>
      <w:proofErr w:type="spellStart"/>
      <w:r w:rsidRPr="00221792">
        <w:rPr>
          <w:rFonts w:ascii="Times New Roman" w:hAnsi="Times New Roman" w:cs="Times New Roman"/>
          <w:sz w:val="24"/>
          <w:szCs w:val="24"/>
        </w:rPr>
        <w:t>oise</w:t>
      </w:r>
      <w:proofErr w:type="spellEnd"/>
      <w:r w:rsidRPr="00221792">
        <w:rPr>
          <w:rFonts w:ascii="Times New Roman" w:hAnsi="Times New Roman" w:cs="Times New Roman"/>
          <w:sz w:val="24"/>
          <w:szCs w:val="24"/>
        </w:rPr>
        <w:t xml:space="preserve"> de formation « d’ambassadeurs pour le climat, l’environnement et la justice sociale » et animation de ces formations</w:t>
      </w:r>
    </w:p>
    <w:p w:rsidR="005A3820" w:rsidRPr="00221792" w:rsidRDefault="005A3820" w:rsidP="005A3820">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t>Intervention dans de nombreux centres sociaux et fêtes des associations dans plus d’une dizaine de villes et villages</w:t>
      </w:r>
    </w:p>
    <w:p w:rsidR="005A3820" w:rsidRPr="00221792" w:rsidRDefault="005A3820" w:rsidP="005A3820">
      <w:pPr>
        <w:pStyle w:val="Paragraphedeliste"/>
        <w:numPr>
          <w:ilvl w:val="0"/>
          <w:numId w:val="1"/>
        </w:numPr>
        <w:rPr>
          <w:rFonts w:ascii="Times New Roman" w:hAnsi="Times New Roman" w:cs="Times New Roman"/>
          <w:sz w:val="24"/>
          <w:szCs w:val="24"/>
        </w:rPr>
      </w:pPr>
      <w:r w:rsidRPr="00221792">
        <w:rPr>
          <w:rFonts w:ascii="Times New Roman" w:hAnsi="Times New Roman" w:cs="Times New Roman"/>
          <w:sz w:val="24"/>
          <w:szCs w:val="24"/>
        </w:rPr>
        <w:t xml:space="preserve">Interventions dans la formation des services civiques </w:t>
      </w:r>
    </w:p>
    <w:p w:rsidR="005A3820" w:rsidRPr="00221792" w:rsidRDefault="005A3820" w:rsidP="005A3820">
      <w:pPr>
        <w:pStyle w:val="Paragraphedeliste"/>
        <w:numPr>
          <w:ilvl w:val="0"/>
          <w:numId w:val="1"/>
        </w:numPr>
        <w:rPr>
          <w:rFonts w:ascii="Times New Roman" w:hAnsi="Times New Roman" w:cs="Times New Roman"/>
          <w:sz w:val="24"/>
          <w:szCs w:val="24"/>
        </w:rPr>
      </w:pPr>
      <w:proofErr w:type="spellStart"/>
      <w:r w:rsidRPr="00221792">
        <w:rPr>
          <w:rFonts w:ascii="Times New Roman" w:hAnsi="Times New Roman" w:cs="Times New Roman"/>
          <w:sz w:val="24"/>
          <w:szCs w:val="24"/>
        </w:rPr>
        <w:t>Etc</w:t>
      </w:r>
      <w:proofErr w:type="spellEnd"/>
      <w:r w:rsidRPr="00221792">
        <w:rPr>
          <w:rFonts w:ascii="Times New Roman" w:hAnsi="Times New Roman" w:cs="Times New Roman"/>
          <w:sz w:val="24"/>
          <w:szCs w:val="24"/>
        </w:rPr>
        <w:t xml:space="preserve"> ….</w:t>
      </w:r>
    </w:p>
    <w:p w:rsidR="00904056" w:rsidRPr="00904056" w:rsidRDefault="00904056" w:rsidP="00904056">
      <w:pPr>
        <w:pBdr>
          <w:top w:val="single" w:sz="4" w:space="1" w:color="auto"/>
          <w:left w:val="single" w:sz="4" w:space="4" w:color="auto"/>
          <w:bottom w:val="single" w:sz="4" w:space="1" w:color="auto"/>
          <w:right w:val="single" w:sz="4" w:space="4" w:color="auto"/>
        </w:pBdr>
        <w:spacing w:after="120"/>
        <w:jc w:val="center"/>
        <w:rPr>
          <w:rFonts w:ascii="Times New Roman" w:eastAsia="Calibri" w:hAnsi="Times New Roman" w:cs="Times New Roman"/>
          <w:b/>
          <w:sz w:val="28"/>
          <w:szCs w:val="28"/>
        </w:rPr>
      </w:pPr>
      <w:r w:rsidRPr="00904056">
        <w:rPr>
          <w:rFonts w:ascii="Times New Roman" w:hAnsi="Times New Roman" w:cs="Times New Roman"/>
          <w:b/>
          <w:sz w:val="28"/>
          <w:szCs w:val="28"/>
        </w:rPr>
        <w:t>2</w:t>
      </w:r>
      <w:r w:rsidRPr="00904056">
        <w:rPr>
          <w:rFonts w:ascii="Times New Roman" w:hAnsi="Times New Roman" w:cs="Times New Roman"/>
          <w:b/>
          <w:sz w:val="28"/>
          <w:szCs w:val="28"/>
          <w:vertAlign w:val="superscript"/>
        </w:rPr>
        <w:t>ème</w:t>
      </w:r>
      <w:r w:rsidRPr="00904056">
        <w:rPr>
          <w:rFonts w:ascii="Times New Roman" w:hAnsi="Times New Roman" w:cs="Times New Roman"/>
          <w:b/>
          <w:sz w:val="28"/>
          <w:szCs w:val="28"/>
        </w:rPr>
        <w:t xml:space="preserve"> partie / Analyse à partir des questions posées dans l’</w:t>
      </w:r>
      <w:r w:rsidRPr="00904056">
        <w:rPr>
          <w:rFonts w:ascii="Times New Roman" w:eastAsia="Calibri" w:hAnsi="Times New Roman" w:cs="Times New Roman"/>
          <w:b/>
          <w:sz w:val="28"/>
          <w:szCs w:val="28"/>
        </w:rPr>
        <w:t>APPEL A CONTRIBUTION POUR LE WEEK-END REGIONAL DES 11-12 JUIN</w:t>
      </w:r>
    </w:p>
    <w:p w:rsidR="00904056" w:rsidRPr="00904056" w:rsidRDefault="00904056" w:rsidP="00904056">
      <w:pPr>
        <w:pBdr>
          <w:top w:val="single" w:sz="4" w:space="1" w:color="auto"/>
          <w:left w:val="single" w:sz="4" w:space="4" w:color="auto"/>
          <w:bottom w:val="single" w:sz="4" w:space="1" w:color="auto"/>
          <w:right w:val="single" w:sz="4" w:space="4" w:color="auto"/>
        </w:pBdr>
        <w:spacing w:after="240" w:line="240" w:lineRule="auto"/>
        <w:jc w:val="center"/>
        <w:rPr>
          <w:rFonts w:ascii="Times New Roman" w:eastAsia="Calibri" w:hAnsi="Times New Roman" w:cs="Times New Roman"/>
          <w:b/>
          <w:sz w:val="28"/>
          <w:szCs w:val="28"/>
        </w:rPr>
      </w:pPr>
      <w:r w:rsidRPr="00904056">
        <w:rPr>
          <w:rFonts w:ascii="Times New Roman" w:eastAsia="Calibri" w:hAnsi="Times New Roman" w:cs="Times New Roman"/>
          <w:b/>
          <w:sz w:val="28"/>
          <w:szCs w:val="28"/>
        </w:rPr>
        <w:t>QUELLE STRATEGIE D’ANIMATION TERRITORIALE DE TRANSITION –ADAPTATION ?</w:t>
      </w:r>
    </w:p>
    <w:p w:rsidR="00904056" w:rsidRDefault="00904056" w:rsidP="00D1170D">
      <w:pPr>
        <w:rPr>
          <w:rFonts w:ascii="Times New Roman" w:hAnsi="Times New Roman" w:cs="Times New Roman"/>
          <w:b/>
          <w:sz w:val="24"/>
          <w:szCs w:val="24"/>
          <w:u w:val="single"/>
        </w:rPr>
      </w:pPr>
    </w:p>
    <w:p w:rsidR="00904056" w:rsidRDefault="00DE73C7" w:rsidP="00904056">
      <w:pPr>
        <w:rPr>
          <w:rFonts w:ascii="Times New Roman" w:hAnsi="Times New Roman" w:cs="Times New Roman"/>
          <w:b/>
          <w:sz w:val="24"/>
          <w:szCs w:val="24"/>
          <w:u w:val="single"/>
        </w:rPr>
      </w:pPr>
      <w:r>
        <w:rPr>
          <w:rFonts w:ascii="Times New Roman" w:hAnsi="Times New Roman" w:cs="Times New Roman"/>
          <w:b/>
          <w:sz w:val="24"/>
          <w:szCs w:val="24"/>
          <w:u w:val="single"/>
        </w:rPr>
        <w:t xml:space="preserve">1/ </w:t>
      </w:r>
      <w:r w:rsidR="00904056" w:rsidRPr="00904056">
        <w:rPr>
          <w:rFonts w:ascii="Times New Roman" w:hAnsi="Times New Roman" w:cs="Times New Roman"/>
          <w:b/>
          <w:sz w:val="24"/>
          <w:szCs w:val="24"/>
          <w:u w:val="single"/>
        </w:rPr>
        <w:t>Quels enseignements pouvons-nous tirer de nos expériences d’animations de mobilisations territoriales ?</w:t>
      </w:r>
    </w:p>
    <w:p w:rsidR="00DE73C7" w:rsidRPr="00DE73C7" w:rsidRDefault="00DE73C7" w:rsidP="00904056">
      <w:pPr>
        <w:rPr>
          <w:rFonts w:ascii="Times New Roman" w:hAnsi="Times New Roman" w:cs="Times New Roman"/>
          <w:sz w:val="24"/>
          <w:szCs w:val="24"/>
        </w:rPr>
      </w:pPr>
      <w:r w:rsidRPr="00DE73C7">
        <w:rPr>
          <w:rFonts w:ascii="Times New Roman" w:hAnsi="Times New Roman" w:cs="Times New Roman"/>
          <w:sz w:val="24"/>
          <w:szCs w:val="24"/>
        </w:rPr>
        <w:t xml:space="preserve">Il est indispensable de s’appuyer sur des citoyens « autochtones », des </w:t>
      </w:r>
      <w:proofErr w:type="spellStart"/>
      <w:r w:rsidRPr="00DE73C7">
        <w:rPr>
          <w:rFonts w:ascii="Times New Roman" w:hAnsi="Times New Roman" w:cs="Times New Roman"/>
          <w:sz w:val="24"/>
          <w:szCs w:val="24"/>
        </w:rPr>
        <w:t>assos</w:t>
      </w:r>
      <w:proofErr w:type="spellEnd"/>
      <w:r w:rsidRPr="00DE73C7">
        <w:rPr>
          <w:rFonts w:ascii="Times New Roman" w:hAnsi="Times New Roman" w:cs="Times New Roman"/>
          <w:sz w:val="24"/>
          <w:szCs w:val="24"/>
        </w:rPr>
        <w:t xml:space="preserve"> locales et des municipalités pour construire avec eux des animations qui articulent des entrées jeux / théâtre … et l’organisation de débats. </w:t>
      </w:r>
      <w:r>
        <w:rPr>
          <w:rFonts w:ascii="Times New Roman" w:hAnsi="Times New Roman" w:cs="Times New Roman"/>
          <w:sz w:val="24"/>
          <w:szCs w:val="24"/>
        </w:rPr>
        <w:t>Ces débats doivent être organisés à partir des techniques de l’éducation populaire.</w:t>
      </w:r>
    </w:p>
    <w:p w:rsidR="00904056" w:rsidRPr="00904056" w:rsidRDefault="00DE73C7" w:rsidP="00904056">
      <w:pPr>
        <w:rPr>
          <w:rFonts w:ascii="Times New Roman" w:hAnsi="Times New Roman" w:cs="Times New Roman"/>
          <w:b/>
          <w:sz w:val="24"/>
          <w:szCs w:val="24"/>
          <w:u w:val="single"/>
        </w:rPr>
      </w:pPr>
      <w:r>
        <w:rPr>
          <w:rFonts w:ascii="Times New Roman" w:hAnsi="Times New Roman" w:cs="Times New Roman"/>
          <w:b/>
          <w:sz w:val="24"/>
          <w:szCs w:val="24"/>
          <w:u w:val="single"/>
        </w:rPr>
        <w:t>2/</w:t>
      </w:r>
      <w:r w:rsidR="00904056" w:rsidRPr="00904056">
        <w:rPr>
          <w:rFonts w:ascii="Times New Roman" w:hAnsi="Times New Roman" w:cs="Times New Roman"/>
          <w:b/>
          <w:sz w:val="24"/>
          <w:szCs w:val="24"/>
          <w:u w:val="single"/>
        </w:rPr>
        <w:t xml:space="preserve"> Comment rendre visible et attractive la transition-adaptation dans un territoire ?</w:t>
      </w:r>
    </w:p>
    <w:p w:rsidR="00904056" w:rsidRDefault="00DE73C7" w:rsidP="00904056">
      <w:pPr>
        <w:rPr>
          <w:rFonts w:ascii="Times New Roman" w:hAnsi="Times New Roman" w:cs="Times New Roman"/>
          <w:b/>
          <w:sz w:val="24"/>
          <w:szCs w:val="24"/>
          <w:u w:val="single"/>
        </w:rPr>
      </w:pPr>
      <w:r>
        <w:rPr>
          <w:rFonts w:ascii="Times New Roman" w:hAnsi="Times New Roman" w:cs="Times New Roman"/>
          <w:b/>
          <w:sz w:val="24"/>
          <w:szCs w:val="24"/>
          <w:u w:val="single"/>
        </w:rPr>
        <w:t xml:space="preserve">3/ </w:t>
      </w:r>
      <w:r w:rsidR="00904056" w:rsidRPr="00904056">
        <w:rPr>
          <w:rFonts w:ascii="Times New Roman" w:hAnsi="Times New Roman" w:cs="Times New Roman"/>
          <w:b/>
          <w:sz w:val="24"/>
          <w:szCs w:val="24"/>
          <w:u w:val="single"/>
        </w:rPr>
        <w:t>Quels équilibres entre l’action autonome, alternative, et l’action revendicative de lutte contre les projets destructeurs ?</w:t>
      </w:r>
    </w:p>
    <w:p w:rsidR="00DE73C7" w:rsidRPr="00DE73C7" w:rsidRDefault="00DE73C7" w:rsidP="00904056">
      <w:pPr>
        <w:rPr>
          <w:rFonts w:ascii="Times New Roman" w:hAnsi="Times New Roman" w:cs="Times New Roman"/>
          <w:sz w:val="24"/>
          <w:szCs w:val="24"/>
        </w:rPr>
      </w:pPr>
      <w:r w:rsidRPr="00DE73C7">
        <w:rPr>
          <w:rFonts w:ascii="Times New Roman" w:hAnsi="Times New Roman" w:cs="Times New Roman"/>
          <w:sz w:val="24"/>
          <w:szCs w:val="24"/>
        </w:rPr>
        <w:t xml:space="preserve">Nous n’avons fait qu’apporter notre soutien et participer à des manifestations organisées par des associations (Attac contre Amazon Senlis – SOS écureuils roux contre la construction d’une route qui ravage une forêt habitat de cet animal – Une </w:t>
      </w:r>
      <w:proofErr w:type="spellStart"/>
      <w:r w:rsidRPr="00DE73C7">
        <w:rPr>
          <w:rFonts w:ascii="Times New Roman" w:hAnsi="Times New Roman" w:cs="Times New Roman"/>
          <w:sz w:val="24"/>
          <w:szCs w:val="24"/>
        </w:rPr>
        <w:t>asso</w:t>
      </w:r>
      <w:proofErr w:type="spellEnd"/>
      <w:r w:rsidRPr="00DE73C7">
        <w:rPr>
          <w:rFonts w:ascii="Times New Roman" w:hAnsi="Times New Roman" w:cs="Times New Roman"/>
          <w:sz w:val="24"/>
          <w:szCs w:val="24"/>
        </w:rPr>
        <w:t xml:space="preserve"> contre un projet de ZAC qui détruit des zones humides pour implanter un méga entrepôt)</w:t>
      </w:r>
    </w:p>
    <w:p w:rsidR="00904056" w:rsidRDefault="00DE73C7" w:rsidP="00904056">
      <w:pPr>
        <w:rPr>
          <w:rFonts w:ascii="Times New Roman" w:hAnsi="Times New Roman" w:cs="Times New Roman"/>
          <w:b/>
          <w:sz w:val="24"/>
          <w:szCs w:val="24"/>
          <w:u w:val="single"/>
        </w:rPr>
      </w:pPr>
      <w:r>
        <w:rPr>
          <w:rFonts w:ascii="Times New Roman" w:hAnsi="Times New Roman" w:cs="Times New Roman"/>
          <w:b/>
          <w:sz w:val="24"/>
          <w:szCs w:val="24"/>
          <w:u w:val="single"/>
        </w:rPr>
        <w:t>4/</w:t>
      </w:r>
      <w:r w:rsidR="00904056" w:rsidRPr="00904056">
        <w:rPr>
          <w:rFonts w:ascii="Times New Roman" w:hAnsi="Times New Roman" w:cs="Times New Roman"/>
          <w:b/>
          <w:sz w:val="24"/>
          <w:szCs w:val="24"/>
          <w:u w:val="single"/>
        </w:rPr>
        <w:t xml:space="preserve"> Quelles alliances construire et pourquoi avec d’autres acteurs sociaux, économiques, institutionnels, politiques ?</w:t>
      </w:r>
    </w:p>
    <w:p w:rsidR="00DE73C7" w:rsidRPr="00C53637" w:rsidRDefault="00DE73C7" w:rsidP="00904056">
      <w:pPr>
        <w:rPr>
          <w:rFonts w:ascii="Times New Roman" w:hAnsi="Times New Roman" w:cs="Times New Roman"/>
          <w:sz w:val="24"/>
          <w:szCs w:val="24"/>
        </w:rPr>
      </w:pPr>
      <w:r w:rsidRPr="00C53637">
        <w:rPr>
          <w:rFonts w:ascii="Times New Roman" w:hAnsi="Times New Roman" w:cs="Times New Roman"/>
          <w:sz w:val="24"/>
          <w:szCs w:val="24"/>
        </w:rPr>
        <w:t>Dès le début nous nous sommes inscrit dans le mouvement « 1 million d’emplois pour le climat » afin d’articuler luttes écolo et luttes syndicales et sociales</w:t>
      </w:r>
      <w:r w:rsidR="00C53637" w:rsidRPr="00C53637">
        <w:rPr>
          <w:rFonts w:ascii="Times New Roman" w:hAnsi="Times New Roman" w:cs="Times New Roman"/>
          <w:sz w:val="24"/>
          <w:szCs w:val="24"/>
        </w:rPr>
        <w:t xml:space="preserve">. La CGT et la FSU sont d’ailleurs membres du </w:t>
      </w:r>
      <w:proofErr w:type="spellStart"/>
      <w:r w:rsidR="00C53637" w:rsidRPr="00C53637">
        <w:rPr>
          <w:rFonts w:ascii="Times New Roman" w:hAnsi="Times New Roman" w:cs="Times New Roman"/>
          <w:sz w:val="24"/>
          <w:szCs w:val="24"/>
        </w:rPr>
        <w:t>CdPO</w:t>
      </w:r>
      <w:proofErr w:type="spellEnd"/>
    </w:p>
    <w:p w:rsidR="00C53637" w:rsidRDefault="00C53637" w:rsidP="00904056">
      <w:pPr>
        <w:rPr>
          <w:rFonts w:ascii="Times New Roman" w:hAnsi="Times New Roman" w:cs="Times New Roman"/>
          <w:sz w:val="24"/>
          <w:szCs w:val="24"/>
        </w:rPr>
      </w:pPr>
      <w:r w:rsidRPr="00C53637">
        <w:rPr>
          <w:rFonts w:ascii="Times New Roman" w:hAnsi="Times New Roman" w:cs="Times New Roman"/>
          <w:sz w:val="24"/>
          <w:szCs w:val="24"/>
        </w:rPr>
        <w:t xml:space="preserve">Nous travaillons dès le début également avec les municipalités (à la fois pour leur aide matérielle et financière) mais surtout pour construire avec elles et les citoyens les alternatives que nous portons (En </w:t>
      </w:r>
      <w:proofErr w:type="spellStart"/>
      <w:r w:rsidRPr="00C53637">
        <w:rPr>
          <w:rFonts w:ascii="Times New Roman" w:hAnsi="Times New Roman" w:cs="Times New Roman"/>
          <w:sz w:val="24"/>
          <w:szCs w:val="24"/>
        </w:rPr>
        <w:t>rférence</w:t>
      </w:r>
      <w:proofErr w:type="spellEnd"/>
      <w:r w:rsidRPr="00C53637">
        <w:rPr>
          <w:rFonts w:ascii="Times New Roman" w:hAnsi="Times New Roman" w:cs="Times New Roman"/>
          <w:sz w:val="24"/>
          <w:szCs w:val="24"/>
        </w:rPr>
        <w:t xml:space="preserve"> au livre de Mathieu </w:t>
      </w:r>
      <w:proofErr w:type="spellStart"/>
      <w:r w:rsidRPr="00C53637">
        <w:rPr>
          <w:rFonts w:ascii="Times New Roman" w:hAnsi="Times New Roman" w:cs="Times New Roman"/>
          <w:sz w:val="24"/>
          <w:szCs w:val="24"/>
        </w:rPr>
        <w:t>Rivat</w:t>
      </w:r>
      <w:proofErr w:type="spellEnd"/>
      <w:r w:rsidRPr="00C53637">
        <w:rPr>
          <w:rFonts w:ascii="Times New Roman" w:hAnsi="Times New Roman" w:cs="Times New Roman"/>
          <w:sz w:val="24"/>
          <w:szCs w:val="24"/>
        </w:rPr>
        <w:t>, « Ces maires qui changent tout » actes sud, 2017)</w:t>
      </w:r>
      <w:r>
        <w:rPr>
          <w:rFonts w:ascii="Times New Roman" w:hAnsi="Times New Roman" w:cs="Times New Roman"/>
          <w:sz w:val="24"/>
          <w:szCs w:val="24"/>
        </w:rPr>
        <w:t>.</w:t>
      </w:r>
    </w:p>
    <w:p w:rsidR="00C53637" w:rsidRPr="00C53637" w:rsidRDefault="00C53637" w:rsidP="00904056">
      <w:pPr>
        <w:rPr>
          <w:rFonts w:ascii="Times New Roman" w:hAnsi="Times New Roman" w:cs="Times New Roman"/>
          <w:sz w:val="24"/>
          <w:szCs w:val="24"/>
        </w:rPr>
      </w:pPr>
      <w:r>
        <w:rPr>
          <w:rFonts w:ascii="Times New Roman" w:hAnsi="Times New Roman" w:cs="Times New Roman"/>
          <w:sz w:val="24"/>
          <w:szCs w:val="24"/>
        </w:rPr>
        <w:t>Nous travaillons enfin avec des acteurs du secteur de l’ESS. Mais la réflexion pour travailler avec des entreprises n’est pas encore commencée.</w:t>
      </w:r>
    </w:p>
    <w:p w:rsidR="00904056" w:rsidRDefault="00C53637" w:rsidP="00904056">
      <w:pPr>
        <w:rPr>
          <w:rFonts w:ascii="Times New Roman" w:hAnsi="Times New Roman" w:cs="Times New Roman"/>
          <w:b/>
          <w:sz w:val="24"/>
          <w:szCs w:val="24"/>
          <w:u w:val="single"/>
        </w:rPr>
      </w:pPr>
      <w:r>
        <w:rPr>
          <w:rFonts w:ascii="Times New Roman" w:hAnsi="Times New Roman" w:cs="Times New Roman"/>
          <w:b/>
          <w:sz w:val="24"/>
          <w:szCs w:val="24"/>
          <w:u w:val="single"/>
        </w:rPr>
        <w:t xml:space="preserve">5/ </w:t>
      </w:r>
      <w:r w:rsidR="00904056" w:rsidRPr="00904056">
        <w:rPr>
          <w:rFonts w:ascii="Times New Roman" w:hAnsi="Times New Roman" w:cs="Times New Roman"/>
          <w:b/>
          <w:sz w:val="24"/>
          <w:szCs w:val="24"/>
          <w:u w:val="single"/>
        </w:rPr>
        <w:t>Quel équilibre entre l’action et le débat ? Quelles assemblées, quel</w:t>
      </w:r>
      <w:r>
        <w:rPr>
          <w:rFonts w:ascii="Times New Roman" w:hAnsi="Times New Roman" w:cs="Times New Roman"/>
          <w:b/>
          <w:sz w:val="24"/>
          <w:szCs w:val="24"/>
          <w:u w:val="single"/>
        </w:rPr>
        <w:t>le</w:t>
      </w:r>
      <w:r w:rsidR="00904056" w:rsidRPr="00904056">
        <w:rPr>
          <w:rFonts w:ascii="Times New Roman" w:hAnsi="Times New Roman" w:cs="Times New Roman"/>
          <w:b/>
          <w:sz w:val="24"/>
          <w:szCs w:val="24"/>
          <w:u w:val="single"/>
        </w:rPr>
        <w:t>s modes de décision ?</w:t>
      </w:r>
    </w:p>
    <w:p w:rsidR="00C53637" w:rsidRDefault="00C53637" w:rsidP="00904056">
      <w:pPr>
        <w:rPr>
          <w:rFonts w:ascii="Times New Roman" w:hAnsi="Times New Roman" w:cs="Times New Roman"/>
          <w:sz w:val="24"/>
          <w:szCs w:val="24"/>
        </w:rPr>
      </w:pPr>
      <w:r w:rsidRPr="00C53637">
        <w:rPr>
          <w:rFonts w:ascii="Times New Roman" w:hAnsi="Times New Roman" w:cs="Times New Roman"/>
          <w:sz w:val="24"/>
          <w:szCs w:val="24"/>
        </w:rPr>
        <w:t xml:space="preserve">Malgré un site, un </w:t>
      </w:r>
      <w:proofErr w:type="spellStart"/>
      <w:r w:rsidRPr="00C53637">
        <w:rPr>
          <w:rFonts w:ascii="Times New Roman" w:hAnsi="Times New Roman" w:cs="Times New Roman"/>
          <w:sz w:val="24"/>
          <w:szCs w:val="24"/>
        </w:rPr>
        <w:t>facebook</w:t>
      </w:r>
      <w:proofErr w:type="spellEnd"/>
      <w:r w:rsidRPr="00C53637">
        <w:rPr>
          <w:rFonts w:ascii="Times New Roman" w:hAnsi="Times New Roman" w:cs="Times New Roman"/>
          <w:sz w:val="24"/>
          <w:szCs w:val="24"/>
        </w:rPr>
        <w:t xml:space="preserve"> et une newsletter mensuelle, il n’y a pas vraiment de débats. </w:t>
      </w:r>
    </w:p>
    <w:p w:rsidR="00C53637" w:rsidRDefault="00C53637" w:rsidP="00904056">
      <w:pPr>
        <w:rPr>
          <w:rFonts w:ascii="Times New Roman" w:hAnsi="Times New Roman" w:cs="Times New Roman"/>
          <w:sz w:val="24"/>
          <w:szCs w:val="24"/>
        </w:rPr>
      </w:pPr>
      <w:r>
        <w:rPr>
          <w:rFonts w:ascii="Times New Roman" w:hAnsi="Times New Roman" w:cs="Times New Roman"/>
          <w:sz w:val="24"/>
          <w:szCs w:val="24"/>
        </w:rPr>
        <w:lastRenderedPageBreak/>
        <w:t xml:space="preserve">Les débats et la préparation des actions / interventions se font essentiellement à l’intérieur du COPIL (comité de pilotage qui ne comprend que 5 personnes). En gros, les </w:t>
      </w:r>
      <w:proofErr w:type="spellStart"/>
      <w:r>
        <w:rPr>
          <w:rFonts w:ascii="Times New Roman" w:hAnsi="Times New Roman" w:cs="Times New Roman"/>
          <w:sz w:val="24"/>
          <w:szCs w:val="24"/>
        </w:rPr>
        <w:t>assoc</w:t>
      </w:r>
      <w:proofErr w:type="spellEnd"/>
      <w:r>
        <w:rPr>
          <w:rFonts w:ascii="Times New Roman" w:hAnsi="Times New Roman" w:cs="Times New Roman"/>
          <w:sz w:val="24"/>
          <w:szCs w:val="24"/>
        </w:rPr>
        <w:t xml:space="preserve"> adhérentes et les adhérents individuels</w:t>
      </w:r>
      <w:r w:rsidR="00EF56FD">
        <w:rPr>
          <w:rFonts w:ascii="Times New Roman" w:hAnsi="Times New Roman" w:cs="Times New Roman"/>
          <w:sz w:val="24"/>
          <w:szCs w:val="24"/>
        </w:rPr>
        <w:t xml:space="preserve"> se retrouvent dans nos décisions et actions et « font confiance ».</w:t>
      </w:r>
    </w:p>
    <w:p w:rsidR="00EF56FD" w:rsidRPr="00C53637" w:rsidRDefault="00EF56FD" w:rsidP="00904056">
      <w:pPr>
        <w:rPr>
          <w:rFonts w:ascii="Times New Roman" w:hAnsi="Times New Roman" w:cs="Times New Roman"/>
          <w:sz w:val="24"/>
          <w:szCs w:val="24"/>
        </w:rPr>
      </w:pPr>
      <w:r>
        <w:rPr>
          <w:rFonts w:ascii="Times New Roman" w:hAnsi="Times New Roman" w:cs="Times New Roman"/>
          <w:sz w:val="24"/>
          <w:szCs w:val="24"/>
        </w:rPr>
        <w:t>C’est un point faible sue lequel nous cherchons des solutions. La première que nous avons mise en œuvre est d’envoyer à l’avance un calendrier des différentes actions à venir afin que « les gens » puissent s’y investir en fonction de leurs disponibilités.</w:t>
      </w:r>
    </w:p>
    <w:p w:rsidR="00904056" w:rsidRDefault="00EF56FD" w:rsidP="00904056">
      <w:pPr>
        <w:rPr>
          <w:rFonts w:ascii="Times New Roman" w:hAnsi="Times New Roman" w:cs="Times New Roman"/>
          <w:b/>
          <w:sz w:val="24"/>
          <w:szCs w:val="24"/>
          <w:u w:val="single"/>
        </w:rPr>
      </w:pPr>
      <w:r>
        <w:rPr>
          <w:rFonts w:ascii="Times New Roman" w:hAnsi="Times New Roman" w:cs="Times New Roman"/>
          <w:b/>
          <w:sz w:val="24"/>
          <w:szCs w:val="24"/>
          <w:u w:val="single"/>
        </w:rPr>
        <w:t>6/</w:t>
      </w:r>
      <w:r w:rsidR="00904056" w:rsidRPr="00904056">
        <w:rPr>
          <w:rFonts w:ascii="Times New Roman" w:hAnsi="Times New Roman" w:cs="Times New Roman"/>
          <w:b/>
          <w:sz w:val="24"/>
          <w:szCs w:val="24"/>
          <w:u w:val="single"/>
        </w:rPr>
        <w:t xml:space="preserve"> Comment tenir une radicalité qui soit non-violente, non sectaire et joyeuse ? </w:t>
      </w:r>
    </w:p>
    <w:p w:rsidR="00EF56FD" w:rsidRPr="00EF56FD" w:rsidRDefault="00EF56FD" w:rsidP="00904056">
      <w:pPr>
        <w:rPr>
          <w:rFonts w:ascii="Times New Roman" w:hAnsi="Times New Roman" w:cs="Times New Roman"/>
          <w:sz w:val="24"/>
          <w:szCs w:val="24"/>
        </w:rPr>
      </w:pPr>
      <w:r w:rsidRPr="00EF56FD">
        <w:rPr>
          <w:rFonts w:ascii="Times New Roman" w:hAnsi="Times New Roman" w:cs="Times New Roman"/>
          <w:sz w:val="24"/>
          <w:szCs w:val="24"/>
        </w:rPr>
        <w:t>Pour l’instant par nos entrées éducation populaire</w:t>
      </w:r>
      <w:r>
        <w:rPr>
          <w:rFonts w:ascii="Times New Roman" w:hAnsi="Times New Roman" w:cs="Times New Roman"/>
          <w:sz w:val="24"/>
          <w:szCs w:val="24"/>
        </w:rPr>
        <w:t xml:space="preserve"> (jeux, théâtre, forme de débat)</w:t>
      </w:r>
    </w:p>
    <w:p w:rsidR="00904056" w:rsidRDefault="00EF56FD" w:rsidP="00904056">
      <w:pPr>
        <w:rPr>
          <w:rFonts w:ascii="Times New Roman" w:hAnsi="Times New Roman" w:cs="Times New Roman"/>
          <w:b/>
          <w:sz w:val="24"/>
          <w:szCs w:val="24"/>
          <w:u w:val="single"/>
        </w:rPr>
      </w:pPr>
      <w:r>
        <w:rPr>
          <w:rFonts w:ascii="Times New Roman" w:hAnsi="Times New Roman" w:cs="Times New Roman"/>
          <w:b/>
          <w:sz w:val="24"/>
          <w:szCs w:val="24"/>
          <w:u w:val="single"/>
        </w:rPr>
        <w:t xml:space="preserve">7/ </w:t>
      </w:r>
      <w:r w:rsidR="00904056" w:rsidRPr="00904056">
        <w:rPr>
          <w:rFonts w:ascii="Times New Roman" w:hAnsi="Times New Roman" w:cs="Times New Roman"/>
          <w:b/>
          <w:sz w:val="24"/>
          <w:szCs w:val="24"/>
          <w:u w:val="single"/>
        </w:rPr>
        <w:t>Comment trouver et/ou soutenir les leadeurs-animateurs-organisateurs ? Quel doivent être leurs fonctions, leurs capacités, leurs profils ?</w:t>
      </w:r>
    </w:p>
    <w:p w:rsidR="00EF56FD" w:rsidRDefault="00EF56FD" w:rsidP="00904056">
      <w:pPr>
        <w:rPr>
          <w:rFonts w:ascii="Times New Roman" w:hAnsi="Times New Roman" w:cs="Times New Roman"/>
          <w:sz w:val="24"/>
          <w:szCs w:val="24"/>
        </w:rPr>
      </w:pPr>
      <w:r>
        <w:rPr>
          <w:rFonts w:ascii="Times New Roman" w:hAnsi="Times New Roman" w:cs="Times New Roman"/>
          <w:sz w:val="24"/>
          <w:szCs w:val="24"/>
        </w:rPr>
        <w:t>Ma réponse ne concerne que l’aspect « soutien aux leaders »</w:t>
      </w:r>
    </w:p>
    <w:p w:rsidR="00EF56FD" w:rsidRPr="00EF56FD" w:rsidRDefault="00EF56FD" w:rsidP="00904056">
      <w:pPr>
        <w:rPr>
          <w:rFonts w:ascii="Times New Roman" w:hAnsi="Times New Roman" w:cs="Times New Roman"/>
          <w:sz w:val="24"/>
          <w:szCs w:val="24"/>
        </w:rPr>
      </w:pPr>
      <w:r w:rsidRPr="00EF56FD">
        <w:rPr>
          <w:rFonts w:ascii="Times New Roman" w:hAnsi="Times New Roman" w:cs="Times New Roman"/>
          <w:sz w:val="24"/>
          <w:szCs w:val="24"/>
        </w:rPr>
        <w:t>Nous commençons à mettre en place des séquences (soirées, WE) pour former les bénévoles à animer et préparer une action/intervention. Nous favorisons ce que l’on appelle « l’observation participante ».</w:t>
      </w:r>
    </w:p>
    <w:p w:rsidR="00904056" w:rsidRDefault="00EF56FD" w:rsidP="00904056">
      <w:pPr>
        <w:rPr>
          <w:rFonts w:ascii="Times New Roman" w:hAnsi="Times New Roman" w:cs="Times New Roman"/>
          <w:b/>
          <w:sz w:val="24"/>
          <w:szCs w:val="24"/>
          <w:u w:val="single"/>
        </w:rPr>
      </w:pPr>
      <w:r>
        <w:rPr>
          <w:rFonts w:ascii="Times New Roman" w:hAnsi="Times New Roman" w:cs="Times New Roman"/>
          <w:b/>
          <w:sz w:val="24"/>
          <w:szCs w:val="24"/>
          <w:u w:val="single"/>
        </w:rPr>
        <w:t xml:space="preserve">8/ </w:t>
      </w:r>
      <w:r w:rsidR="00904056" w:rsidRPr="00904056">
        <w:rPr>
          <w:rFonts w:ascii="Times New Roman" w:hAnsi="Times New Roman" w:cs="Times New Roman"/>
          <w:b/>
          <w:sz w:val="24"/>
          <w:szCs w:val="24"/>
          <w:u w:val="single"/>
        </w:rPr>
        <w:t>Comment dégager du temps, rester engagés dans la durée, éviter l’épuisement militant ? Quel type de soutien faudrait-il apporter ? Avec quels moyens et où ?</w:t>
      </w:r>
    </w:p>
    <w:p w:rsidR="00EF56FD" w:rsidRPr="00E3727C" w:rsidRDefault="00EF56FD" w:rsidP="00904056">
      <w:pPr>
        <w:rPr>
          <w:rFonts w:ascii="Times New Roman" w:hAnsi="Times New Roman" w:cs="Times New Roman"/>
          <w:sz w:val="24"/>
          <w:szCs w:val="24"/>
        </w:rPr>
      </w:pPr>
      <w:r w:rsidRPr="00E3727C">
        <w:rPr>
          <w:rFonts w:ascii="Times New Roman" w:hAnsi="Times New Roman" w:cs="Times New Roman"/>
          <w:sz w:val="24"/>
          <w:szCs w:val="24"/>
        </w:rPr>
        <w:t xml:space="preserve">Il est </w:t>
      </w:r>
      <w:proofErr w:type="spellStart"/>
      <w:r w:rsidRPr="00E3727C">
        <w:rPr>
          <w:rFonts w:ascii="Times New Roman" w:hAnsi="Times New Roman" w:cs="Times New Roman"/>
          <w:sz w:val="24"/>
          <w:szCs w:val="24"/>
        </w:rPr>
        <w:t>insdipensable</w:t>
      </w:r>
      <w:proofErr w:type="spellEnd"/>
      <w:r w:rsidRPr="00E3727C">
        <w:rPr>
          <w:rFonts w:ascii="Times New Roman" w:hAnsi="Times New Roman" w:cs="Times New Roman"/>
          <w:sz w:val="24"/>
          <w:szCs w:val="24"/>
        </w:rPr>
        <w:t xml:space="preserve"> d’articuler le bénévolat, le militantisme et le professionnalisme. Concrètement grâce à notre budget qui augmente, nous arrivons à rémunérer une salariée (sous forme de prestations) à hauteur </w:t>
      </w:r>
      <w:proofErr w:type="gramStart"/>
      <w:r w:rsidRPr="00E3727C">
        <w:rPr>
          <w:rFonts w:ascii="Times New Roman" w:hAnsi="Times New Roman" w:cs="Times New Roman"/>
          <w:sz w:val="24"/>
          <w:szCs w:val="24"/>
        </w:rPr>
        <w:t>d’un</w:t>
      </w:r>
      <w:proofErr w:type="gramEnd"/>
      <w:r w:rsidRPr="00E3727C">
        <w:rPr>
          <w:rFonts w:ascii="Times New Roman" w:hAnsi="Times New Roman" w:cs="Times New Roman"/>
          <w:sz w:val="24"/>
          <w:szCs w:val="24"/>
        </w:rPr>
        <w:t xml:space="preserve"> mi-temps. Nous avons fait le calcul, nous sommes déjà pour le fonctionnement de </w:t>
      </w:r>
      <w:proofErr w:type="spellStart"/>
      <w:r w:rsidRPr="00E3727C">
        <w:rPr>
          <w:rFonts w:ascii="Times New Roman" w:hAnsi="Times New Roman" w:cs="Times New Roman"/>
          <w:sz w:val="24"/>
          <w:szCs w:val="24"/>
        </w:rPr>
        <w:t>l’asso</w:t>
      </w:r>
      <w:proofErr w:type="spellEnd"/>
      <w:r w:rsidRPr="00E3727C">
        <w:rPr>
          <w:rFonts w:ascii="Times New Roman" w:hAnsi="Times New Roman" w:cs="Times New Roman"/>
          <w:sz w:val="24"/>
          <w:szCs w:val="24"/>
        </w:rPr>
        <w:t xml:space="preserve"> et les interventions à l’équivalent de </w:t>
      </w:r>
      <w:r w:rsidR="00E3727C" w:rsidRPr="00E3727C">
        <w:rPr>
          <w:rFonts w:ascii="Times New Roman" w:hAnsi="Times New Roman" w:cs="Times New Roman"/>
          <w:sz w:val="24"/>
          <w:szCs w:val="24"/>
        </w:rPr>
        <w:t xml:space="preserve">3 ETP. C’est pourquoi nous sommes vigilants à un « modèle </w:t>
      </w:r>
      <w:proofErr w:type="spellStart"/>
      <w:r w:rsidR="00E3727C" w:rsidRPr="00E3727C">
        <w:rPr>
          <w:rFonts w:ascii="Times New Roman" w:hAnsi="Times New Roman" w:cs="Times New Roman"/>
          <w:sz w:val="24"/>
          <w:szCs w:val="24"/>
        </w:rPr>
        <w:t>socio économique</w:t>
      </w:r>
      <w:proofErr w:type="spellEnd"/>
      <w:r w:rsidR="00E3727C" w:rsidRPr="00E3727C">
        <w:rPr>
          <w:rFonts w:ascii="Times New Roman" w:hAnsi="Times New Roman" w:cs="Times New Roman"/>
          <w:sz w:val="24"/>
          <w:szCs w:val="24"/>
        </w:rPr>
        <w:t> » qui ne dépende pas que des subventions mais augmente la part des prestations payantes. ….. Mais plus de prestations suppose plus d’intervenants. Nous sommes dans cette phase.</w:t>
      </w:r>
    </w:p>
    <w:p w:rsidR="00904056" w:rsidRDefault="00EF56FD" w:rsidP="00904056">
      <w:pPr>
        <w:rPr>
          <w:rFonts w:ascii="Times New Roman" w:hAnsi="Times New Roman" w:cs="Times New Roman"/>
          <w:b/>
          <w:sz w:val="24"/>
          <w:szCs w:val="24"/>
          <w:u w:val="single"/>
        </w:rPr>
      </w:pPr>
      <w:r>
        <w:rPr>
          <w:rFonts w:ascii="Times New Roman" w:hAnsi="Times New Roman" w:cs="Times New Roman"/>
          <w:b/>
          <w:sz w:val="24"/>
          <w:szCs w:val="24"/>
          <w:u w:val="single"/>
        </w:rPr>
        <w:t xml:space="preserve">9/ </w:t>
      </w:r>
      <w:r w:rsidR="00904056" w:rsidRPr="00904056">
        <w:rPr>
          <w:rFonts w:ascii="Times New Roman" w:hAnsi="Times New Roman" w:cs="Times New Roman"/>
          <w:b/>
          <w:sz w:val="24"/>
          <w:szCs w:val="24"/>
          <w:u w:val="single"/>
        </w:rPr>
        <w:t>Quelles instances et procédures de gestion des conflits au sein d’une dynamique collective ?</w:t>
      </w:r>
    </w:p>
    <w:p w:rsidR="00E3727C" w:rsidRPr="00E3727C" w:rsidRDefault="00E3727C" w:rsidP="00904056">
      <w:pPr>
        <w:rPr>
          <w:rFonts w:ascii="Times New Roman" w:hAnsi="Times New Roman" w:cs="Times New Roman"/>
          <w:sz w:val="24"/>
          <w:szCs w:val="24"/>
        </w:rPr>
      </w:pPr>
      <w:r w:rsidRPr="00E3727C">
        <w:rPr>
          <w:rFonts w:ascii="Times New Roman" w:hAnsi="Times New Roman" w:cs="Times New Roman"/>
          <w:sz w:val="24"/>
          <w:szCs w:val="24"/>
        </w:rPr>
        <w:t xml:space="preserve">Il n’y en a pas et nous avons perdu pas mal de </w:t>
      </w:r>
      <w:r w:rsidR="00221792">
        <w:rPr>
          <w:rFonts w:ascii="Times New Roman" w:hAnsi="Times New Roman" w:cs="Times New Roman"/>
          <w:sz w:val="24"/>
          <w:szCs w:val="24"/>
        </w:rPr>
        <w:t>copains en route. Quand le nive</w:t>
      </w:r>
      <w:r w:rsidRPr="00E3727C">
        <w:rPr>
          <w:rFonts w:ascii="Times New Roman" w:hAnsi="Times New Roman" w:cs="Times New Roman"/>
          <w:sz w:val="24"/>
          <w:szCs w:val="24"/>
        </w:rPr>
        <w:t>a</w:t>
      </w:r>
      <w:r w:rsidR="00221792">
        <w:rPr>
          <w:rFonts w:ascii="Times New Roman" w:hAnsi="Times New Roman" w:cs="Times New Roman"/>
          <w:sz w:val="24"/>
          <w:szCs w:val="24"/>
        </w:rPr>
        <w:t>u</w:t>
      </w:r>
      <w:bookmarkStart w:id="0" w:name="_GoBack"/>
      <w:bookmarkEnd w:id="0"/>
      <w:r w:rsidRPr="00E3727C">
        <w:rPr>
          <w:rFonts w:ascii="Times New Roman" w:hAnsi="Times New Roman" w:cs="Times New Roman"/>
          <w:sz w:val="24"/>
          <w:szCs w:val="24"/>
        </w:rPr>
        <w:t xml:space="preserve"> de militantisme est élevé, les petits désaccords qui s’accumulent engendrent ces départs.</w:t>
      </w:r>
    </w:p>
    <w:sectPr w:rsidR="00E3727C" w:rsidRPr="00E3727C" w:rsidSect="00CF124C">
      <w:pgSz w:w="11906" w:h="16838"/>
      <w:pgMar w:top="56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009B"/>
    <w:multiLevelType w:val="hybridMultilevel"/>
    <w:tmpl w:val="058AD160"/>
    <w:lvl w:ilvl="0" w:tplc="B024F1AC">
      <w:start w:val="2"/>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70D"/>
    <w:rsid w:val="0016340F"/>
    <w:rsid w:val="00221792"/>
    <w:rsid w:val="00426927"/>
    <w:rsid w:val="005178A5"/>
    <w:rsid w:val="005A3820"/>
    <w:rsid w:val="007407C1"/>
    <w:rsid w:val="007823BF"/>
    <w:rsid w:val="00904056"/>
    <w:rsid w:val="00A266FC"/>
    <w:rsid w:val="00BE74E9"/>
    <w:rsid w:val="00C53637"/>
    <w:rsid w:val="00CF124C"/>
    <w:rsid w:val="00D1170D"/>
    <w:rsid w:val="00DA17C8"/>
    <w:rsid w:val="00DC2B6A"/>
    <w:rsid w:val="00DE73C7"/>
    <w:rsid w:val="00E3727C"/>
    <w:rsid w:val="00EF56FD"/>
    <w:rsid w:val="00F125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117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70D"/>
    <w:rPr>
      <w:rFonts w:ascii="Tahoma" w:hAnsi="Tahoma" w:cs="Tahoma"/>
      <w:sz w:val="16"/>
      <w:szCs w:val="16"/>
    </w:rPr>
  </w:style>
  <w:style w:type="paragraph" w:customStyle="1" w:styleId="Pardfaut">
    <w:name w:val="Par défaut"/>
    <w:rsid w:val="00D1170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 w:type="paragraph" w:customStyle="1" w:styleId="Corps">
    <w:name w:val="Corps"/>
    <w:rsid w:val="00D1170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 w:type="paragraph" w:customStyle="1" w:styleId="CorpsA">
    <w:name w:val="Corps A"/>
    <w:rsid w:val="00D1170D"/>
    <w:pPr>
      <w:pBdr>
        <w:top w:val="nil"/>
        <w:left w:val="nil"/>
        <w:bottom w:val="nil"/>
        <w:right w:val="nil"/>
        <w:between w:val="nil"/>
        <w:bar w:val="nil"/>
      </w:pBdr>
      <w:spacing w:after="0" w:line="240" w:lineRule="auto"/>
    </w:pPr>
    <w:rPr>
      <w:rFonts w:ascii="Helvetica" w:eastAsia="Arial Unicode MS" w:hAnsi="Helvetica" w:cs="Arial Unicode MS"/>
      <w:b/>
      <w:bCs/>
      <w:color w:val="000000"/>
      <w:sz w:val="30"/>
      <w:szCs w:val="30"/>
      <w:u w:color="000000"/>
      <w:bdr w:val="nil"/>
      <w:lang w:eastAsia="fr-FR"/>
    </w:rPr>
  </w:style>
  <w:style w:type="paragraph" w:styleId="Commentaire">
    <w:name w:val="annotation text"/>
    <w:basedOn w:val="Normal"/>
    <w:link w:val="CommentaireCar"/>
    <w:uiPriority w:val="99"/>
    <w:semiHidden/>
    <w:unhideWhenUsed/>
    <w:rsid w:val="00426927"/>
    <w:pPr>
      <w:spacing w:line="240" w:lineRule="auto"/>
    </w:pPr>
    <w:rPr>
      <w:sz w:val="20"/>
      <w:szCs w:val="20"/>
    </w:rPr>
  </w:style>
  <w:style w:type="character" w:customStyle="1" w:styleId="CommentaireCar">
    <w:name w:val="Commentaire Car"/>
    <w:basedOn w:val="Policepardfaut"/>
    <w:link w:val="Commentaire"/>
    <w:uiPriority w:val="99"/>
    <w:semiHidden/>
    <w:rsid w:val="00426927"/>
    <w:rPr>
      <w:sz w:val="20"/>
      <w:szCs w:val="20"/>
    </w:rPr>
  </w:style>
  <w:style w:type="paragraph" w:customStyle="1" w:styleId="has-small-font-size">
    <w:name w:val="has-small-font-size"/>
    <w:basedOn w:val="Normal"/>
    <w:rsid w:val="005178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178A5"/>
    <w:rPr>
      <w:b/>
      <w:bCs/>
    </w:rPr>
  </w:style>
  <w:style w:type="paragraph" w:styleId="Paragraphedeliste">
    <w:name w:val="List Paragraph"/>
    <w:basedOn w:val="Normal"/>
    <w:uiPriority w:val="34"/>
    <w:qFormat/>
    <w:rsid w:val="009040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117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70D"/>
    <w:rPr>
      <w:rFonts w:ascii="Tahoma" w:hAnsi="Tahoma" w:cs="Tahoma"/>
      <w:sz w:val="16"/>
      <w:szCs w:val="16"/>
    </w:rPr>
  </w:style>
  <w:style w:type="paragraph" w:customStyle="1" w:styleId="Pardfaut">
    <w:name w:val="Par défaut"/>
    <w:rsid w:val="00D1170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 w:type="paragraph" w:customStyle="1" w:styleId="Corps">
    <w:name w:val="Corps"/>
    <w:rsid w:val="00D1170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 w:type="paragraph" w:customStyle="1" w:styleId="CorpsA">
    <w:name w:val="Corps A"/>
    <w:rsid w:val="00D1170D"/>
    <w:pPr>
      <w:pBdr>
        <w:top w:val="nil"/>
        <w:left w:val="nil"/>
        <w:bottom w:val="nil"/>
        <w:right w:val="nil"/>
        <w:between w:val="nil"/>
        <w:bar w:val="nil"/>
      </w:pBdr>
      <w:spacing w:after="0" w:line="240" w:lineRule="auto"/>
    </w:pPr>
    <w:rPr>
      <w:rFonts w:ascii="Helvetica" w:eastAsia="Arial Unicode MS" w:hAnsi="Helvetica" w:cs="Arial Unicode MS"/>
      <w:b/>
      <w:bCs/>
      <w:color w:val="000000"/>
      <w:sz w:val="30"/>
      <w:szCs w:val="30"/>
      <w:u w:color="000000"/>
      <w:bdr w:val="nil"/>
      <w:lang w:eastAsia="fr-FR"/>
    </w:rPr>
  </w:style>
  <w:style w:type="paragraph" w:styleId="Commentaire">
    <w:name w:val="annotation text"/>
    <w:basedOn w:val="Normal"/>
    <w:link w:val="CommentaireCar"/>
    <w:uiPriority w:val="99"/>
    <w:semiHidden/>
    <w:unhideWhenUsed/>
    <w:rsid w:val="00426927"/>
    <w:pPr>
      <w:spacing w:line="240" w:lineRule="auto"/>
    </w:pPr>
    <w:rPr>
      <w:sz w:val="20"/>
      <w:szCs w:val="20"/>
    </w:rPr>
  </w:style>
  <w:style w:type="character" w:customStyle="1" w:styleId="CommentaireCar">
    <w:name w:val="Commentaire Car"/>
    <w:basedOn w:val="Policepardfaut"/>
    <w:link w:val="Commentaire"/>
    <w:uiPriority w:val="99"/>
    <w:semiHidden/>
    <w:rsid w:val="00426927"/>
    <w:rPr>
      <w:sz w:val="20"/>
      <w:szCs w:val="20"/>
    </w:rPr>
  </w:style>
  <w:style w:type="paragraph" w:customStyle="1" w:styleId="has-small-font-size">
    <w:name w:val="has-small-font-size"/>
    <w:basedOn w:val="Normal"/>
    <w:rsid w:val="005178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178A5"/>
    <w:rPr>
      <w:b/>
      <w:bCs/>
    </w:rPr>
  </w:style>
  <w:style w:type="paragraph" w:styleId="Paragraphedeliste">
    <w:name w:val="List Paragraph"/>
    <w:basedOn w:val="Normal"/>
    <w:uiPriority w:val="34"/>
    <w:qFormat/>
    <w:rsid w:val="00904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2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1569</Words>
  <Characters>8633</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PATINET</dc:creator>
  <cp:lastModifiedBy>Thierry PATINET</cp:lastModifiedBy>
  <cp:revision>3</cp:revision>
  <dcterms:created xsi:type="dcterms:W3CDTF">2022-05-14T18:21:00Z</dcterms:created>
  <dcterms:modified xsi:type="dcterms:W3CDTF">2022-05-14T18:26:00Z</dcterms:modified>
</cp:coreProperties>
</file>